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10A59" w14:textId="77777777" w:rsidR="0046186E" w:rsidRDefault="00D20614" w:rsidP="002E7B55">
      <w:pPr>
        <w:spacing w:after="120" w:line="240" w:lineRule="auto"/>
        <w:ind w:hanging="86"/>
        <w:jc w:val="center"/>
        <w:rPr>
          <w:rFonts w:cstheme="minorHAnsi"/>
          <w:b/>
          <w:sz w:val="24"/>
          <w:szCs w:val="24"/>
        </w:rPr>
      </w:pPr>
      <w:r>
        <w:rPr>
          <w:noProof/>
          <w:lang w:val="en-CA" w:eastAsia="en-CA"/>
        </w:rPr>
        <w:drawing>
          <wp:inline distT="0" distB="0" distL="0" distR="0" wp14:anchorId="69A87CB6" wp14:editId="7FC54AD3">
            <wp:extent cx="3368040" cy="842010"/>
            <wp:effectExtent l="0" t="0" r="3810" b="0"/>
            <wp:docPr id="3" name="Picture 3" descr="C:\Users\LDonovan\AppData\Local\Microsoft\Windows\Temporary Internet Files\Content.Word\TRCHR_2L_COL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Donovan\AppData\Local\Microsoft\Windows\Temporary Internet Files\Content.Word\TRCHR_2L_COL_P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057" cy="843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81D7D" w14:textId="0745EAB1" w:rsidR="0046186E" w:rsidRPr="007B7EB8" w:rsidRDefault="00955D16" w:rsidP="006976AF">
      <w:pPr>
        <w:spacing w:after="0" w:line="240" w:lineRule="auto"/>
        <w:ind w:hanging="86"/>
        <w:jc w:val="center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36"/>
          <w:szCs w:val="24"/>
        </w:rPr>
        <w:t xml:space="preserve">     </w:t>
      </w:r>
      <w:r w:rsidR="006976AF" w:rsidRPr="006976AF">
        <w:rPr>
          <w:rFonts w:cstheme="minorHAnsi"/>
          <w:b/>
          <w:sz w:val="32"/>
          <w:szCs w:val="24"/>
        </w:rPr>
        <w:t>202</w:t>
      </w:r>
      <w:r w:rsidR="008367EB">
        <w:rPr>
          <w:rFonts w:cstheme="minorHAnsi"/>
          <w:b/>
          <w:sz w:val="32"/>
          <w:szCs w:val="24"/>
        </w:rPr>
        <w:t>3 – 2024</w:t>
      </w:r>
      <w:r w:rsidR="006976AF" w:rsidRPr="006976AF">
        <w:rPr>
          <w:rFonts w:cstheme="minorHAnsi"/>
          <w:b/>
          <w:sz w:val="32"/>
          <w:szCs w:val="24"/>
        </w:rPr>
        <w:t xml:space="preserve"> </w:t>
      </w:r>
      <w:r w:rsidR="008367EB">
        <w:rPr>
          <w:rFonts w:cstheme="minorHAnsi"/>
          <w:b/>
          <w:sz w:val="32"/>
          <w:szCs w:val="24"/>
        </w:rPr>
        <w:t>TRCHR Innovation</w:t>
      </w:r>
      <w:r w:rsidR="00C37315" w:rsidRPr="007B7EB8">
        <w:rPr>
          <w:rFonts w:cstheme="minorHAnsi"/>
          <w:b/>
          <w:sz w:val="32"/>
          <w:szCs w:val="24"/>
        </w:rPr>
        <w:t xml:space="preserve"> Fund</w:t>
      </w:r>
      <w:r w:rsidR="00FF226C" w:rsidRPr="007B7EB8">
        <w:rPr>
          <w:rFonts w:cstheme="minorHAnsi"/>
          <w:b/>
          <w:sz w:val="32"/>
          <w:szCs w:val="24"/>
        </w:rPr>
        <w:t xml:space="preserve"> </w:t>
      </w:r>
      <w:r w:rsidR="008367EB">
        <w:rPr>
          <w:rFonts w:cstheme="minorHAnsi"/>
          <w:b/>
          <w:sz w:val="32"/>
          <w:szCs w:val="24"/>
        </w:rPr>
        <w:t>LOI</w:t>
      </w:r>
      <w:r w:rsidR="00C37315" w:rsidRPr="007B7EB8">
        <w:rPr>
          <w:rFonts w:cstheme="minorHAnsi"/>
          <w:b/>
          <w:sz w:val="32"/>
          <w:szCs w:val="24"/>
        </w:rPr>
        <w:t xml:space="preserve"> </w:t>
      </w:r>
      <w:r w:rsidR="009B14DC">
        <w:rPr>
          <w:rFonts w:cstheme="minorHAnsi"/>
          <w:b/>
          <w:sz w:val="32"/>
          <w:szCs w:val="24"/>
        </w:rPr>
        <w:t>Worksheet</w:t>
      </w:r>
    </w:p>
    <w:p w14:paraId="74129C49" w14:textId="01ED400E" w:rsidR="00FB08A1" w:rsidRDefault="008367EB" w:rsidP="00BB0DE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i/>
          <w:sz w:val="32"/>
          <w:szCs w:val="32"/>
        </w:rPr>
        <w:t xml:space="preserve">LOI </w:t>
      </w:r>
      <w:r w:rsidR="009B532F" w:rsidRPr="00B236D8">
        <w:rPr>
          <w:rFonts w:asciiTheme="minorHAnsi" w:hAnsiTheme="minorHAnsi" w:cstheme="minorHAnsi"/>
          <w:b/>
          <w:i/>
          <w:sz w:val="32"/>
          <w:szCs w:val="32"/>
        </w:rPr>
        <w:t xml:space="preserve">Application </w:t>
      </w:r>
      <w:r w:rsidR="00926B84" w:rsidRPr="00B236D8">
        <w:rPr>
          <w:rFonts w:asciiTheme="minorHAnsi" w:hAnsiTheme="minorHAnsi" w:cstheme="minorHAnsi"/>
          <w:b/>
          <w:i/>
          <w:sz w:val="32"/>
          <w:szCs w:val="32"/>
        </w:rPr>
        <w:t>D</w:t>
      </w:r>
      <w:r w:rsidR="00322295" w:rsidRPr="00B236D8">
        <w:rPr>
          <w:rFonts w:asciiTheme="minorHAnsi" w:hAnsiTheme="minorHAnsi" w:cstheme="minorHAnsi"/>
          <w:b/>
          <w:i/>
          <w:sz w:val="32"/>
          <w:szCs w:val="32"/>
        </w:rPr>
        <w:t xml:space="preserve">eadline </w:t>
      </w:r>
      <w:r w:rsidR="002E7B55" w:rsidRPr="00B236D8">
        <w:rPr>
          <w:rFonts w:asciiTheme="minorHAnsi" w:hAnsiTheme="minorHAnsi" w:cstheme="minorHAnsi"/>
          <w:b/>
          <w:i/>
          <w:sz w:val="32"/>
          <w:szCs w:val="32"/>
        </w:rPr>
        <w:t>–</w:t>
      </w:r>
      <w:r w:rsidR="00887CF5">
        <w:rPr>
          <w:rFonts w:asciiTheme="minorHAnsi" w:hAnsiTheme="minorHAnsi" w:cstheme="minorHAnsi"/>
          <w:b/>
          <w:i/>
          <w:sz w:val="32"/>
          <w:szCs w:val="32"/>
        </w:rPr>
        <w:t xml:space="preserve"> </w:t>
      </w:r>
      <w:r w:rsidRPr="008367EB">
        <w:rPr>
          <w:rFonts w:asciiTheme="minorHAnsi" w:hAnsiTheme="minorHAnsi" w:cstheme="minorHAnsi"/>
          <w:b/>
          <w:sz w:val="32"/>
          <w:szCs w:val="32"/>
        </w:rPr>
        <w:t>October 14th, 2022, 5:00PM (EST)</w:t>
      </w:r>
    </w:p>
    <w:p w14:paraId="7493E7B9" w14:textId="32022247" w:rsidR="009B14DC" w:rsidRPr="000D3CEB" w:rsidRDefault="009B14DC" w:rsidP="00BB0DE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14:paraId="16E9C427" w14:textId="345A73F1" w:rsidR="009B14DC" w:rsidRDefault="009B14DC" w:rsidP="00BB0DE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i/>
          <w:sz w:val="20"/>
          <w:szCs w:val="32"/>
        </w:rPr>
      </w:pPr>
      <w:r w:rsidRPr="009B14DC">
        <w:rPr>
          <w:rFonts w:asciiTheme="minorHAnsi" w:hAnsiTheme="minorHAnsi" w:cstheme="minorHAnsi"/>
          <w:i/>
          <w:sz w:val="20"/>
          <w:szCs w:val="32"/>
        </w:rPr>
        <w:t xml:space="preserve">Note: The use of this document is optional and is available to you for preparation and distribution purposes only. It does not replace the online form application for the </w:t>
      </w:r>
      <w:r w:rsidR="008367EB">
        <w:rPr>
          <w:rFonts w:asciiTheme="minorHAnsi" w:hAnsiTheme="minorHAnsi" w:cstheme="minorHAnsi"/>
          <w:i/>
          <w:sz w:val="20"/>
          <w:szCs w:val="32"/>
        </w:rPr>
        <w:t>Innovation</w:t>
      </w:r>
      <w:r w:rsidRPr="009B14DC">
        <w:rPr>
          <w:rFonts w:asciiTheme="minorHAnsi" w:hAnsiTheme="minorHAnsi" w:cstheme="minorHAnsi"/>
          <w:i/>
          <w:sz w:val="20"/>
          <w:szCs w:val="32"/>
        </w:rPr>
        <w:t xml:space="preserve"> Fund found </w:t>
      </w:r>
      <w:hyperlink r:id="rId9" w:history="1">
        <w:r w:rsidRPr="006D1555">
          <w:rPr>
            <w:rStyle w:val="Hyperlink"/>
            <w:rFonts w:asciiTheme="minorHAnsi" w:hAnsiTheme="minorHAnsi" w:cstheme="minorHAnsi"/>
            <w:i/>
            <w:sz w:val="20"/>
            <w:szCs w:val="32"/>
          </w:rPr>
          <w:t>here</w:t>
        </w:r>
      </w:hyperlink>
      <w:r w:rsidRPr="009B14DC">
        <w:rPr>
          <w:rFonts w:asciiTheme="minorHAnsi" w:hAnsiTheme="minorHAnsi" w:cstheme="minorHAnsi"/>
          <w:i/>
          <w:sz w:val="20"/>
          <w:szCs w:val="32"/>
        </w:rPr>
        <w:t>.</w:t>
      </w:r>
    </w:p>
    <w:p w14:paraId="3D58FBA1" w14:textId="4C3ACFCA" w:rsidR="000D3CEB" w:rsidRDefault="000D3CEB" w:rsidP="00BB0DE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i/>
          <w:sz w:val="20"/>
          <w:szCs w:val="32"/>
        </w:rPr>
      </w:pPr>
    </w:p>
    <w:p w14:paraId="07424B1C" w14:textId="77777777" w:rsidR="000D3CEB" w:rsidRPr="009B14DC" w:rsidRDefault="000D3CEB" w:rsidP="00BB0DEA">
      <w:pPr>
        <w:pStyle w:val="NormalWeb"/>
        <w:spacing w:before="0" w:beforeAutospacing="0" w:after="0" w:afterAutospacing="0"/>
        <w:jc w:val="center"/>
        <w:rPr>
          <w:rFonts w:cstheme="minorHAnsi"/>
          <w:i/>
          <w:sz w:val="4"/>
        </w:rPr>
      </w:pPr>
    </w:p>
    <w:tbl>
      <w:tblPr>
        <w:tblStyle w:val="TableGrid"/>
        <w:tblW w:w="963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5"/>
        <w:gridCol w:w="1440"/>
        <w:gridCol w:w="342"/>
        <w:gridCol w:w="828"/>
        <w:gridCol w:w="590"/>
        <w:gridCol w:w="940"/>
        <w:gridCol w:w="761"/>
        <w:gridCol w:w="3118"/>
      </w:tblGrid>
      <w:tr w:rsidR="008C5CF3" w14:paraId="363C0BFD" w14:textId="77777777" w:rsidTr="005202AF">
        <w:trPr>
          <w:cantSplit/>
        </w:trPr>
        <w:tc>
          <w:tcPr>
            <w:tcW w:w="9634" w:type="dxa"/>
            <w:gridSpan w:val="8"/>
            <w:shd w:val="clear" w:color="auto" w:fill="FFFFFF" w:themeFill="background1"/>
          </w:tcPr>
          <w:p w14:paraId="4E01CDAC" w14:textId="12BAB9CB" w:rsidR="008C5CF3" w:rsidRPr="008C5CF3" w:rsidRDefault="00F21A75" w:rsidP="00AC61A9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  <w:t>A.</w:t>
            </w:r>
            <w:r w:rsidR="00FD0061"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  <w:t>1.</w:t>
            </w:r>
            <w:r w:rsidR="00D42713"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AC61A9"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  <w:t>Principal</w:t>
            </w:r>
            <w:r w:rsidR="008367EB"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8C5CF3"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  <w:t>Applicant Information</w:t>
            </w:r>
          </w:p>
        </w:tc>
      </w:tr>
      <w:tr w:rsidR="00AC61A9" w14:paraId="07805842" w14:textId="77777777" w:rsidTr="00642663">
        <w:trPr>
          <w:cantSplit/>
        </w:trPr>
        <w:tc>
          <w:tcPr>
            <w:tcW w:w="9634" w:type="dxa"/>
            <w:gridSpan w:val="8"/>
          </w:tcPr>
          <w:p w14:paraId="31FF339C" w14:textId="77777777" w:rsidR="00AC61A9" w:rsidRPr="00F073F9" w:rsidRDefault="00AC61A9" w:rsidP="00062CD1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FFFFF"/>
              </w:rPr>
              <w:t>Name</w:t>
            </w:r>
          </w:p>
          <w:p w14:paraId="54A98C83" w14:textId="77777777" w:rsidR="00AC61A9" w:rsidRPr="002C4EA0" w:rsidRDefault="00AC61A9" w:rsidP="00AC61A9">
            <w:pPr>
              <w:pStyle w:val="Heading1"/>
              <w:spacing w:before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97C" w14:paraId="068A8DD1" w14:textId="77777777" w:rsidTr="00FD0061">
        <w:trPr>
          <w:cantSplit/>
        </w:trPr>
        <w:tc>
          <w:tcPr>
            <w:tcW w:w="4815" w:type="dxa"/>
            <w:gridSpan w:val="5"/>
          </w:tcPr>
          <w:p w14:paraId="61C68735" w14:textId="7FFA2540" w:rsidR="0089597C" w:rsidRPr="002C4EA0" w:rsidRDefault="009B14DC" w:rsidP="00062CD1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FFFFF"/>
              </w:rPr>
              <w:t>Phone Number</w:t>
            </w:r>
          </w:p>
          <w:p w14:paraId="183DF50B" w14:textId="77777777" w:rsidR="0089597C" w:rsidRPr="002C4EA0" w:rsidRDefault="0089597C" w:rsidP="00F073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3"/>
          </w:tcPr>
          <w:p w14:paraId="73097220" w14:textId="77777777" w:rsidR="00AC61A9" w:rsidRPr="00F073F9" w:rsidRDefault="00AC61A9" w:rsidP="00AC61A9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F073F9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FFFFF"/>
              </w:rPr>
              <w:t>Email Address</w:t>
            </w:r>
            <w:bookmarkStart w:id="0" w:name="_GoBack"/>
            <w:bookmarkEnd w:id="0"/>
          </w:p>
          <w:p w14:paraId="20F23290" w14:textId="21A16FBE" w:rsidR="009B14DC" w:rsidRPr="009B14DC" w:rsidRDefault="009B14DC" w:rsidP="009B14DC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</w:tc>
      </w:tr>
      <w:tr w:rsidR="001F190B" w:rsidRPr="00166CC5" w14:paraId="3E6F5AD6" w14:textId="77777777" w:rsidTr="000D57DB">
        <w:trPr>
          <w:cantSplit/>
          <w:trHeight w:val="350"/>
        </w:trPr>
        <w:tc>
          <w:tcPr>
            <w:tcW w:w="1615" w:type="dxa"/>
          </w:tcPr>
          <w:p w14:paraId="0F9B5A2B" w14:textId="77777777" w:rsidR="001F190B" w:rsidRDefault="001F190B" w:rsidP="000D57DB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FFFFF"/>
              </w:rPr>
              <w:t>Appointment</w:t>
            </w:r>
          </w:p>
          <w:p w14:paraId="55DECE1B" w14:textId="77777777" w:rsidR="001F190B" w:rsidRPr="002C4EA0" w:rsidRDefault="001F190B" w:rsidP="000D5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F95BB45" w14:textId="77777777" w:rsidR="001F190B" w:rsidRDefault="005F17B9" w:rsidP="000D57DB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b w:val="0"/>
                  <w:color w:val="auto"/>
                  <w:sz w:val="24"/>
                  <w:szCs w:val="24"/>
                </w:rPr>
                <w:id w:val="174182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90B">
                  <w:rPr>
                    <w:rFonts w:ascii="MS Gothic" w:eastAsia="MS Gothic" w:hAnsi="MS Gothic" w:cstheme="minorHAnsi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1F190B" w:rsidRPr="00F073F9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SickKids</w:t>
            </w:r>
          </w:p>
          <w:p w14:paraId="0E3E41A0" w14:textId="77777777" w:rsidR="001F190B" w:rsidRPr="00166CC5" w:rsidRDefault="001F190B" w:rsidP="000D57DB">
            <w:r>
              <w:t xml:space="preserve">Full-time  </w:t>
            </w:r>
          </w:p>
        </w:tc>
        <w:tc>
          <w:tcPr>
            <w:tcW w:w="1170" w:type="dxa"/>
            <w:gridSpan w:val="2"/>
          </w:tcPr>
          <w:p w14:paraId="05685EC3" w14:textId="77777777" w:rsidR="001F190B" w:rsidRDefault="005F17B9" w:rsidP="000D57DB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b w:val="0"/>
                  <w:color w:val="auto"/>
                  <w:sz w:val="24"/>
                  <w:szCs w:val="24"/>
                </w:rPr>
                <w:id w:val="349770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90B">
                  <w:rPr>
                    <w:rFonts w:ascii="MS Gothic" w:eastAsia="MS Gothic" w:hAnsi="MS Gothic" w:cstheme="minorHAnsi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1F190B" w:rsidRPr="00F073F9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UHN</w:t>
            </w:r>
          </w:p>
          <w:p w14:paraId="100804D5" w14:textId="77777777" w:rsidR="001F190B" w:rsidRPr="00166CC5" w:rsidRDefault="001F190B" w:rsidP="000D57DB">
            <w:r>
              <w:t xml:space="preserve">Full-time  </w:t>
            </w:r>
          </w:p>
        </w:tc>
        <w:tc>
          <w:tcPr>
            <w:tcW w:w="1530" w:type="dxa"/>
            <w:gridSpan w:val="2"/>
          </w:tcPr>
          <w:p w14:paraId="1EAE1661" w14:textId="77777777" w:rsidR="001F190B" w:rsidRDefault="005F17B9" w:rsidP="000D57DB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b w:val="0"/>
                  <w:color w:val="auto"/>
                  <w:sz w:val="24"/>
                  <w:szCs w:val="24"/>
                </w:rPr>
                <w:id w:val="-175651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90B" w:rsidRPr="00C13FDA">
                  <w:rPr>
                    <w:rFonts w:ascii="MS Gothic" w:eastAsia="MS Gothic" w:hAnsi="MS Gothic" w:cstheme="minorHAnsi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1F190B" w:rsidRPr="00F073F9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UofT</w:t>
            </w:r>
            <w:r w:rsidR="001F190B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79D4728" w14:textId="77777777" w:rsidR="001F190B" w:rsidRPr="00F073F9" w:rsidRDefault="001F190B" w:rsidP="000D57DB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166CC5">
              <w:rPr>
                <w:rFonts w:asciiTheme="minorHAnsi" w:hAnsiTheme="minorHAnsi" w:cstheme="minorHAnsi"/>
                <w:b w:val="0"/>
                <w:color w:val="auto"/>
                <w:sz w:val="22"/>
                <w:szCs w:val="24"/>
                <w:shd w:val="clear" w:color="auto" w:fill="FFFFFF"/>
              </w:rPr>
              <w:t>Primary</w:t>
            </w:r>
            <w:r>
              <w:rPr>
                <w:rFonts w:asciiTheme="minorHAnsi" w:hAnsiTheme="minorHAnsi" w:cstheme="minorHAnsi"/>
                <w:b w:val="0"/>
                <w:color w:val="auto"/>
                <w:sz w:val="22"/>
                <w:szCs w:val="24"/>
                <w:shd w:val="clear" w:color="auto" w:fill="FFFFFF"/>
              </w:rPr>
              <w:t xml:space="preserve"> appt.</w:t>
            </w:r>
          </w:p>
        </w:tc>
        <w:tc>
          <w:tcPr>
            <w:tcW w:w="3879" w:type="dxa"/>
            <w:gridSpan w:val="2"/>
          </w:tcPr>
          <w:p w14:paraId="07BF7AB0" w14:textId="77777777" w:rsidR="001F190B" w:rsidRDefault="005F17B9" w:rsidP="000D57DB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b w:val="0"/>
                  <w:color w:val="auto"/>
                  <w:sz w:val="24"/>
                  <w:szCs w:val="24"/>
                </w:rPr>
                <w:id w:val="-1968109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90B" w:rsidRPr="00C13FDA">
                  <w:rPr>
                    <w:rFonts w:ascii="MS Gothic" w:eastAsia="MS Gothic" w:hAnsi="MS Gothic" w:cstheme="minorHAnsi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1F190B" w:rsidRPr="00F073F9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1F190B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FFFFF"/>
              </w:rPr>
              <w:t>Other UofT-affiliated site</w:t>
            </w:r>
          </w:p>
          <w:p w14:paraId="57D26B68" w14:textId="765222BC" w:rsidR="001F190B" w:rsidRPr="00166CC5" w:rsidRDefault="00F77291" w:rsidP="00F77291">
            <w:r>
              <w:t xml:space="preserve">Full-time </w:t>
            </w:r>
          </w:p>
        </w:tc>
      </w:tr>
      <w:tr w:rsidR="001F190B" w:rsidRPr="002C4EA0" w14:paraId="13010378" w14:textId="77777777" w:rsidTr="000D57DB">
        <w:trPr>
          <w:cantSplit/>
          <w:trHeight w:val="350"/>
        </w:trPr>
        <w:tc>
          <w:tcPr>
            <w:tcW w:w="3397" w:type="dxa"/>
            <w:gridSpan w:val="3"/>
          </w:tcPr>
          <w:p w14:paraId="259E98A8" w14:textId="77777777" w:rsidR="001F190B" w:rsidRPr="00F073F9" w:rsidRDefault="001F190B" w:rsidP="000D57DB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F073F9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FFFFF"/>
              </w:rPr>
              <w:t>Position</w:t>
            </w:r>
          </w:p>
          <w:p w14:paraId="505332F5" w14:textId="77777777" w:rsidR="001F190B" w:rsidRDefault="001F190B" w:rsidP="000D57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D6B740" w14:textId="77777777" w:rsidR="001F190B" w:rsidRPr="002C4EA0" w:rsidRDefault="001F190B" w:rsidP="000D5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4"/>
          </w:tcPr>
          <w:p w14:paraId="2240C85A" w14:textId="77777777" w:rsidR="001F190B" w:rsidRDefault="001F190B" w:rsidP="000D57DB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F073F9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FFFFF"/>
              </w:rPr>
              <w:t>Department</w:t>
            </w:r>
          </w:p>
          <w:p w14:paraId="2A52DDB8" w14:textId="77777777" w:rsidR="001F190B" w:rsidRPr="002C4EA0" w:rsidRDefault="001F190B" w:rsidP="000D5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8109816" w14:textId="77777777" w:rsidR="001F190B" w:rsidRDefault="001F190B" w:rsidP="000D57DB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F073F9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FFFFF"/>
              </w:rPr>
              <w:t>Institution</w:t>
            </w:r>
          </w:p>
          <w:p w14:paraId="3FA75F55" w14:textId="77777777" w:rsidR="001F190B" w:rsidRPr="002C4EA0" w:rsidRDefault="001F190B" w:rsidP="000D57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77ED66" w14:textId="3C76028A" w:rsidR="00FD0061" w:rsidRDefault="00FD0061"/>
    <w:tbl>
      <w:tblPr>
        <w:tblStyle w:val="TableGrid"/>
        <w:tblW w:w="963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97"/>
        <w:gridCol w:w="3119"/>
        <w:gridCol w:w="3118"/>
      </w:tblGrid>
      <w:tr w:rsidR="00062CD1" w14:paraId="46566FE8" w14:textId="77777777" w:rsidTr="00577678">
        <w:trPr>
          <w:cantSplit/>
          <w:trHeight w:val="350"/>
        </w:trPr>
        <w:tc>
          <w:tcPr>
            <w:tcW w:w="9634" w:type="dxa"/>
            <w:gridSpan w:val="3"/>
            <w:shd w:val="clear" w:color="auto" w:fill="FFFFFF" w:themeFill="background1"/>
          </w:tcPr>
          <w:p w14:paraId="50B4E232" w14:textId="07EF5235" w:rsidR="00062CD1" w:rsidRDefault="00F21A75" w:rsidP="001F190B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color w:val="auto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hd w:val="clear" w:color="auto" w:fill="FFFFFF"/>
              </w:rPr>
              <w:lastRenderedPageBreak/>
              <w:t>A.</w:t>
            </w:r>
            <w:r w:rsidR="00271883">
              <w:rPr>
                <w:rFonts w:asciiTheme="minorHAnsi" w:hAnsiTheme="minorHAnsi" w:cstheme="minorHAnsi"/>
                <w:color w:val="auto"/>
                <w:sz w:val="24"/>
                <w:shd w:val="clear" w:color="auto" w:fill="FFFFFF"/>
              </w:rPr>
              <w:t>2</w:t>
            </w:r>
            <w:r w:rsidR="00AC61A9">
              <w:rPr>
                <w:rFonts w:asciiTheme="minorHAnsi" w:hAnsiTheme="minorHAnsi" w:cstheme="minorHAnsi"/>
                <w:color w:val="auto"/>
                <w:sz w:val="24"/>
                <w:shd w:val="clear" w:color="auto" w:fill="FFFFFF"/>
              </w:rPr>
              <w:t xml:space="preserve">. </w:t>
            </w:r>
            <w:r w:rsidR="001F190B">
              <w:rPr>
                <w:rFonts w:asciiTheme="minorHAnsi" w:hAnsiTheme="minorHAnsi" w:cstheme="minorHAnsi"/>
                <w:color w:val="auto"/>
                <w:sz w:val="24"/>
                <w:shd w:val="clear" w:color="auto" w:fill="FFFFFF"/>
              </w:rPr>
              <w:t>Co-a</w:t>
            </w:r>
            <w:r w:rsidR="00AC61A9">
              <w:rPr>
                <w:rFonts w:asciiTheme="minorHAnsi" w:hAnsiTheme="minorHAnsi" w:cstheme="minorHAnsi"/>
                <w:color w:val="auto"/>
                <w:sz w:val="24"/>
                <w:shd w:val="clear" w:color="auto" w:fill="FFFFFF"/>
              </w:rPr>
              <w:t>pplicant</w:t>
            </w:r>
            <w:r w:rsidR="001F190B">
              <w:rPr>
                <w:rFonts w:asciiTheme="minorHAnsi" w:hAnsiTheme="minorHAnsi" w:cstheme="minorHAnsi"/>
                <w:color w:val="auto"/>
                <w:sz w:val="24"/>
                <w:shd w:val="clear" w:color="auto" w:fill="FFFFFF"/>
              </w:rPr>
              <w:t>s</w:t>
            </w:r>
            <w:r w:rsidR="00645271">
              <w:rPr>
                <w:rFonts w:asciiTheme="minorHAnsi" w:hAnsiTheme="minorHAnsi" w:cstheme="minorHAnsi"/>
                <w:color w:val="auto"/>
                <w:sz w:val="24"/>
                <w:shd w:val="clear" w:color="auto" w:fill="FFFFFF"/>
              </w:rPr>
              <w:t xml:space="preserve"> Informatio</w:t>
            </w:r>
            <w:r w:rsidR="00611DCE">
              <w:rPr>
                <w:rFonts w:asciiTheme="minorHAnsi" w:hAnsiTheme="minorHAnsi" w:cstheme="minorHAnsi"/>
                <w:color w:val="auto"/>
                <w:sz w:val="24"/>
                <w:shd w:val="clear" w:color="auto" w:fill="FFFFFF"/>
              </w:rPr>
              <w:t>n</w:t>
            </w:r>
          </w:p>
        </w:tc>
      </w:tr>
      <w:tr w:rsidR="0036594F" w14:paraId="137FF439" w14:textId="77777777" w:rsidTr="000D57DB">
        <w:trPr>
          <w:cantSplit/>
          <w:trHeight w:val="350"/>
        </w:trPr>
        <w:tc>
          <w:tcPr>
            <w:tcW w:w="9634" w:type="dxa"/>
            <w:gridSpan w:val="3"/>
          </w:tcPr>
          <w:p w14:paraId="3EC4806F" w14:textId="77777777" w:rsidR="0036594F" w:rsidRPr="009845CD" w:rsidRDefault="0036594F" w:rsidP="000D57DB">
            <w:r>
              <w:rPr>
                <w:rFonts w:cstheme="minorHAnsi"/>
                <w:sz w:val="24"/>
                <w:szCs w:val="24"/>
              </w:rPr>
              <w:t>Name</w:t>
            </w:r>
          </w:p>
        </w:tc>
      </w:tr>
      <w:tr w:rsidR="0036594F" w14:paraId="65B332F3" w14:textId="77777777" w:rsidTr="000D57DB">
        <w:trPr>
          <w:cantSplit/>
          <w:trHeight w:val="350"/>
        </w:trPr>
        <w:tc>
          <w:tcPr>
            <w:tcW w:w="3397" w:type="dxa"/>
          </w:tcPr>
          <w:p w14:paraId="2EC8F6A4" w14:textId="77777777" w:rsidR="0036594F" w:rsidRPr="00F073F9" w:rsidRDefault="0036594F" w:rsidP="000D57DB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F073F9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FFFFF"/>
              </w:rPr>
              <w:t>Position</w:t>
            </w:r>
          </w:p>
          <w:p w14:paraId="6EAAB370" w14:textId="77777777" w:rsidR="0036594F" w:rsidRDefault="0036594F" w:rsidP="000D57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B2C2EE" w14:textId="77777777" w:rsidR="0036594F" w:rsidRPr="002C4EA0" w:rsidRDefault="0036594F" w:rsidP="000D5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5ECE606" w14:textId="77777777" w:rsidR="0036594F" w:rsidRDefault="0036594F" w:rsidP="000D57DB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FFFFF"/>
              </w:rPr>
              <w:t>Role in Grant</w:t>
            </w:r>
          </w:p>
          <w:p w14:paraId="7C414B8B" w14:textId="77777777" w:rsidR="0036594F" w:rsidRPr="002C4EA0" w:rsidRDefault="0036594F" w:rsidP="000D5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FFC0BC1" w14:textId="77777777" w:rsidR="0036594F" w:rsidRDefault="0036594F" w:rsidP="000D57DB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F073F9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FFFFF"/>
              </w:rPr>
              <w:t>Institution</w:t>
            </w:r>
          </w:p>
          <w:p w14:paraId="335BD97C" w14:textId="77777777" w:rsidR="0036594F" w:rsidRPr="002C4EA0" w:rsidRDefault="0036594F" w:rsidP="000D57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94F" w14:paraId="43E6F5D1" w14:textId="77777777" w:rsidTr="000D57DB">
        <w:trPr>
          <w:cantSplit/>
          <w:trHeight w:val="350"/>
        </w:trPr>
        <w:tc>
          <w:tcPr>
            <w:tcW w:w="9634" w:type="dxa"/>
            <w:gridSpan w:val="3"/>
            <w:shd w:val="clear" w:color="auto" w:fill="D9D9D9" w:themeFill="background1" w:themeFillShade="D9"/>
          </w:tcPr>
          <w:p w14:paraId="26B68A5E" w14:textId="77777777" w:rsidR="0036594F" w:rsidRPr="00F073F9" w:rsidRDefault="0036594F" w:rsidP="000D57DB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  <w:tr w:rsidR="0036594F" w:rsidRPr="009845CD" w14:paraId="23E0EEA2" w14:textId="77777777" w:rsidTr="000D57DB">
        <w:trPr>
          <w:cantSplit/>
          <w:trHeight w:val="350"/>
        </w:trPr>
        <w:tc>
          <w:tcPr>
            <w:tcW w:w="9634" w:type="dxa"/>
            <w:gridSpan w:val="3"/>
          </w:tcPr>
          <w:p w14:paraId="0E711936" w14:textId="77777777" w:rsidR="0036594F" w:rsidRPr="009845CD" w:rsidRDefault="0036594F" w:rsidP="000D57DB">
            <w:r>
              <w:rPr>
                <w:rFonts w:cstheme="minorHAnsi"/>
                <w:sz w:val="24"/>
                <w:szCs w:val="24"/>
              </w:rPr>
              <w:t>Name</w:t>
            </w:r>
          </w:p>
        </w:tc>
      </w:tr>
      <w:tr w:rsidR="0036594F" w:rsidRPr="002C4EA0" w14:paraId="024CF82C" w14:textId="77777777" w:rsidTr="000D57DB">
        <w:trPr>
          <w:cantSplit/>
          <w:trHeight w:val="350"/>
        </w:trPr>
        <w:tc>
          <w:tcPr>
            <w:tcW w:w="3397" w:type="dxa"/>
          </w:tcPr>
          <w:p w14:paraId="072F714E" w14:textId="77777777" w:rsidR="0036594F" w:rsidRPr="00F073F9" w:rsidRDefault="0036594F" w:rsidP="000D57DB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F073F9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FFFFF"/>
              </w:rPr>
              <w:t>Position</w:t>
            </w:r>
          </w:p>
          <w:p w14:paraId="421A7682" w14:textId="77777777" w:rsidR="0036594F" w:rsidRDefault="0036594F" w:rsidP="000D57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412369" w14:textId="77777777" w:rsidR="0036594F" w:rsidRPr="002C4EA0" w:rsidRDefault="0036594F" w:rsidP="000D5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9F81FE1" w14:textId="77777777" w:rsidR="0036594F" w:rsidRDefault="0036594F" w:rsidP="000D57DB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FFFFF"/>
              </w:rPr>
              <w:t>Role in Grant</w:t>
            </w:r>
          </w:p>
          <w:p w14:paraId="7EEBBF12" w14:textId="77777777" w:rsidR="0036594F" w:rsidRPr="002C4EA0" w:rsidRDefault="0036594F" w:rsidP="000D5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50E088E" w14:textId="77777777" w:rsidR="0036594F" w:rsidRDefault="0036594F" w:rsidP="000D57DB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F073F9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FFFFF"/>
              </w:rPr>
              <w:t>Institution</w:t>
            </w:r>
          </w:p>
          <w:p w14:paraId="766B0287" w14:textId="77777777" w:rsidR="0036594F" w:rsidRPr="002C4EA0" w:rsidRDefault="0036594F" w:rsidP="000D57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94F" w:rsidRPr="002C4EA0" w14:paraId="77117FD1" w14:textId="77777777" w:rsidTr="000D57DB">
        <w:trPr>
          <w:cantSplit/>
          <w:trHeight w:val="350"/>
        </w:trPr>
        <w:tc>
          <w:tcPr>
            <w:tcW w:w="9634" w:type="dxa"/>
            <w:gridSpan w:val="3"/>
            <w:shd w:val="clear" w:color="auto" w:fill="D9D9D9" w:themeFill="background1" w:themeFillShade="D9"/>
          </w:tcPr>
          <w:p w14:paraId="5DD95EAA" w14:textId="77777777" w:rsidR="0036594F" w:rsidRPr="00F073F9" w:rsidRDefault="0036594F" w:rsidP="000D57DB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  <w:tr w:rsidR="0036594F" w:rsidRPr="009845CD" w14:paraId="33C0C83A" w14:textId="77777777" w:rsidTr="000D57DB">
        <w:trPr>
          <w:cantSplit/>
          <w:trHeight w:val="350"/>
        </w:trPr>
        <w:tc>
          <w:tcPr>
            <w:tcW w:w="9634" w:type="dxa"/>
            <w:gridSpan w:val="3"/>
          </w:tcPr>
          <w:p w14:paraId="75616085" w14:textId="77777777" w:rsidR="0036594F" w:rsidRPr="009845CD" w:rsidRDefault="0036594F" w:rsidP="000D57DB">
            <w:r>
              <w:rPr>
                <w:rFonts w:cstheme="minorHAnsi"/>
                <w:sz w:val="24"/>
                <w:szCs w:val="24"/>
              </w:rPr>
              <w:t>Name</w:t>
            </w:r>
          </w:p>
        </w:tc>
      </w:tr>
      <w:tr w:rsidR="0036594F" w:rsidRPr="002C4EA0" w14:paraId="5C5E23F9" w14:textId="77777777" w:rsidTr="000D57DB">
        <w:trPr>
          <w:cantSplit/>
          <w:trHeight w:val="350"/>
        </w:trPr>
        <w:tc>
          <w:tcPr>
            <w:tcW w:w="3397" w:type="dxa"/>
          </w:tcPr>
          <w:p w14:paraId="05CE20EE" w14:textId="77777777" w:rsidR="0036594F" w:rsidRPr="00F073F9" w:rsidRDefault="0036594F" w:rsidP="000D57DB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F073F9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FFFFF"/>
              </w:rPr>
              <w:t>Position</w:t>
            </w:r>
          </w:p>
          <w:p w14:paraId="4FD2055B" w14:textId="77777777" w:rsidR="0036594F" w:rsidRDefault="0036594F" w:rsidP="000D57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4450E" w14:textId="77777777" w:rsidR="0036594F" w:rsidRPr="002C4EA0" w:rsidRDefault="0036594F" w:rsidP="000D5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57A117C" w14:textId="77777777" w:rsidR="0036594F" w:rsidRDefault="0036594F" w:rsidP="000D57DB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FFFFF"/>
              </w:rPr>
              <w:t>Role in Grant</w:t>
            </w:r>
          </w:p>
          <w:p w14:paraId="46FDB55D" w14:textId="77777777" w:rsidR="0036594F" w:rsidRPr="002C4EA0" w:rsidRDefault="0036594F" w:rsidP="000D5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E23792B" w14:textId="77777777" w:rsidR="0036594F" w:rsidRDefault="0036594F" w:rsidP="000D57DB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F073F9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FFFFF"/>
              </w:rPr>
              <w:t>Institution</w:t>
            </w:r>
          </w:p>
          <w:p w14:paraId="01EC2BEF" w14:textId="77777777" w:rsidR="0036594F" w:rsidRPr="002C4EA0" w:rsidRDefault="0036594F" w:rsidP="000D57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F8DA63" w14:textId="77777777" w:rsidR="001F190B" w:rsidRDefault="001F190B"/>
    <w:tbl>
      <w:tblPr>
        <w:tblStyle w:val="TableGrid"/>
        <w:tblW w:w="963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34"/>
      </w:tblGrid>
      <w:tr w:rsidR="00577678" w14:paraId="648AC5DF" w14:textId="77777777" w:rsidTr="00577678">
        <w:trPr>
          <w:cantSplit/>
          <w:trHeight w:val="283"/>
        </w:trPr>
        <w:tc>
          <w:tcPr>
            <w:tcW w:w="9634" w:type="dxa"/>
            <w:shd w:val="clear" w:color="auto" w:fill="auto"/>
          </w:tcPr>
          <w:p w14:paraId="7B6B0716" w14:textId="34DCA2BB" w:rsidR="00577678" w:rsidRPr="00F54CB9" w:rsidRDefault="00F21A75" w:rsidP="00577678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  <w:t>A.</w:t>
            </w:r>
            <w:r w:rsidR="00B70305"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  <w:t>3</w:t>
            </w:r>
            <w:r w:rsidR="00F54CB9" w:rsidRPr="00F54CB9"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  <w:t xml:space="preserve">. </w:t>
            </w:r>
            <w:r w:rsidR="00577678" w:rsidRPr="00F54CB9"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  <w:t>List the names, organizations, and emails of all the collaborating partners on this project.</w:t>
            </w:r>
          </w:p>
          <w:p w14:paraId="3438E567" w14:textId="77777777" w:rsidR="00577678" w:rsidRPr="00577678" w:rsidRDefault="00577678" w:rsidP="00577678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48"/>
              <w:gridCol w:w="2348"/>
              <w:gridCol w:w="2349"/>
              <w:gridCol w:w="2349"/>
            </w:tblGrid>
            <w:tr w:rsidR="00577678" w14:paraId="58C13D4B" w14:textId="77777777" w:rsidTr="00577678">
              <w:tc>
                <w:tcPr>
                  <w:tcW w:w="2348" w:type="dxa"/>
                </w:tcPr>
                <w:p w14:paraId="2BFBE1DA" w14:textId="10BDAC33" w:rsidR="00577678" w:rsidRDefault="00577678" w:rsidP="00577678">
                  <w:r>
                    <w:t>Name</w:t>
                  </w:r>
                </w:p>
              </w:tc>
              <w:tc>
                <w:tcPr>
                  <w:tcW w:w="2348" w:type="dxa"/>
                </w:tcPr>
                <w:p w14:paraId="79143C09" w14:textId="6212E4F8" w:rsidR="00577678" w:rsidRDefault="00577678" w:rsidP="00577678">
                  <w:r>
                    <w:t>Email</w:t>
                  </w:r>
                </w:p>
              </w:tc>
              <w:tc>
                <w:tcPr>
                  <w:tcW w:w="2349" w:type="dxa"/>
                </w:tcPr>
                <w:p w14:paraId="18502F4A" w14:textId="5C87E6A5" w:rsidR="00577678" w:rsidRDefault="00577678" w:rsidP="00577678">
                  <w:r>
                    <w:t>Affiliation (UHN, SickKids, UofT)</w:t>
                  </w:r>
                </w:p>
              </w:tc>
              <w:tc>
                <w:tcPr>
                  <w:tcW w:w="2349" w:type="dxa"/>
                </w:tcPr>
                <w:p w14:paraId="5732F3D6" w14:textId="231BF98B" w:rsidR="00577678" w:rsidRDefault="00577678" w:rsidP="00577678">
                  <w:r>
                    <w:t>Primary Organization</w:t>
                  </w:r>
                </w:p>
              </w:tc>
            </w:tr>
            <w:tr w:rsidR="00577678" w14:paraId="10C29492" w14:textId="77777777" w:rsidTr="00577678">
              <w:tc>
                <w:tcPr>
                  <w:tcW w:w="2348" w:type="dxa"/>
                </w:tcPr>
                <w:p w14:paraId="08595D50" w14:textId="77777777" w:rsidR="00577678" w:rsidRDefault="00577678" w:rsidP="00577678"/>
              </w:tc>
              <w:tc>
                <w:tcPr>
                  <w:tcW w:w="2348" w:type="dxa"/>
                </w:tcPr>
                <w:p w14:paraId="675D6B3A" w14:textId="77777777" w:rsidR="00577678" w:rsidRDefault="00577678" w:rsidP="00577678"/>
              </w:tc>
              <w:tc>
                <w:tcPr>
                  <w:tcW w:w="2349" w:type="dxa"/>
                </w:tcPr>
                <w:p w14:paraId="05E76D82" w14:textId="77777777" w:rsidR="00577678" w:rsidRDefault="00577678" w:rsidP="00577678"/>
              </w:tc>
              <w:tc>
                <w:tcPr>
                  <w:tcW w:w="2349" w:type="dxa"/>
                </w:tcPr>
                <w:p w14:paraId="1A60DB1D" w14:textId="77777777" w:rsidR="00577678" w:rsidRDefault="00577678" w:rsidP="00577678"/>
              </w:tc>
            </w:tr>
            <w:tr w:rsidR="00577678" w14:paraId="180B30E8" w14:textId="77777777" w:rsidTr="00577678">
              <w:tc>
                <w:tcPr>
                  <w:tcW w:w="2348" w:type="dxa"/>
                </w:tcPr>
                <w:p w14:paraId="13CA5EE3" w14:textId="77777777" w:rsidR="00577678" w:rsidRDefault="00577678" w:rsidP="00577678"/>
              </w:tc>
              <w:tc>
                <w:tcPr>
                  <w:tcW w:w="2348" w:type="dxa"/>
                </w:tcPr>
                <w:p w14:paraId="55A6E6A2" w14:textId="77777777" w:rsidR="00577678" w:rsidRDefault="00577678" w:rsidP="00577678"/>
              </w:tc>
              <w:tc>
                <w:tcPr>
                  <w:tcW w:w="2349" w:type="dxa"/>
                </w:tcPr>
                <w:p w14:paraId="7EEAA938" w14:textId="77777777" w:rsidR="00577678" w:rsidRDefault="00577678" w:rsidP="00577678"/>
              </w:tc>
              <w:tc>
                <w:tcPr>
                  <w:tcW w:w="2349" w:type="dxa"/>
                </w:tcPr>
                <w:p w14:paraId="0B6AB76B" w14:textId="77777777" w:rsidR="00577678" w:rsidRDefault="00577678" w:rsidP="00577678"/>
              </w:tc>
            </w:tr>
            <w:tr w:rsidR="00577678" w14:paraId="71E384CD" w14:textId="77777777" w:rsidTr="00577678">
              <w:tc>
                <w:tcPr>
                  <w:tcW w:w="2348" w:type="dxa"/>
                </w:tcPr>
                <w:p w14:paraId="0DA96DE2" w14:textId="77777777" w:rsidR="00577678" w:rsidRDefault="00577678" w:rsidP="00577678"/>
              </w:tc>
              <w:tc>
                <w:tcPr>
                  <w:tcW w:w="2348" w:type="dxa"/>
                </w:tcPr>
                <w:p w14:paraId="37E93DE9" w14:textId="77777777" w:rsidR="00577678" w:rsidRDefault="00577678" w:rsidP="00577678"/>
              </w:tc>
              <w:tc>
                <w:tcPr>
                  <w:tcW w:w="2349" w:type="dxa"/>
                </w:tcPr>
                <w:p w14:paraId="09F8E013" w14:textId="77777777" w:rsidR="00577678" w:rsidRDefault="00577678" w:rsidP="00577678"/>
              </w:tc>
              <w:tc>
                <w:tcPr>
                  <w:tcW w:w="2349" w:type="dxa"/>
                </w:tcPr>
                <w:p w14:paraId="2BB8F6DF" w14:textId="77777777" w:rsidR="00577678" w:rsidRDefault="00577678" w:rsidP="00577678"/>
              </w:tc>
            </w:tr>
          </w:tbl>
          <w:p w14:paraId="68F698FA" w14:textId="77777777" w:rsidR="00577678" w:rsidRDefault="00577678" w:rsidP="00577678"/>
          <w:p w14:paraId="6EE1B933" w14:textId="13A2D5F3" w:rsidR="00577678" w:rsidRPr="00577678" w:rsidRDefault="00577678" w:rsidP="00577678"/>
        </w:tc>
      </w:tr>
    </w:tbl>
    <w:p w14:paraId="610F6218" w14:textId="54C0EFCB" w:rsidR="00FD0061" w:rsidRDefault="00FD0061"/>
    <w:tbl>
      <w:tblPr>
        <w:tblStyle w:val="TableGrid"/>
        <w:tblW w:w="963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34"/>
      </w:tblGrid>
      <w:tr w:rsidR="000D3CEB" w14:paraId="07BA5FD4" w14:textId="77777777" w:rsidTr="00642663">
        <w:trPr>
          <w:cantSplit/>
          <w:trHeight w:val="350"/>
        </w:trPr>
        <w:tc>
          <w:tcPr>
            <w:tcW w:w="9634" w:type="dxa"/>
          </w:tcPr>
          <w:p w14:paraId="198E6B62" w14:textId="0032B8DC" w:rsidR="000D3CEB" w:rsidRPr="00836893" w:rsidRDefault="00F21A75" w:rsidP="00F21A75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color w:val="auto"/>
                <w:sz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hd w:val="clear" w:color="auto" w:fill="FFFFFF"/>
              </w:rPr>
              <w:t>A.4</w:t>
            </w:r>
            <w:r w:rsidR="000D3CEB">
              <w:rPr>
                <w:rFonts w:asciiTheme="minorHAnsi" w:hAnsiTheme="minorHAnsi" w:cstheme="minorHAnsi"/>
                <w:color w:val="auto"/>
                <w:sz w:val="24"/>
                <w:shd w:val="clear" w:color="auto" w:fill="FFFFFF"/>
              </w:rPr>
              <w:t xml:space="preserve">. </w:t>
            </w:r>
            <w:r w:rsidR="00836893">
              <w:rPr>
                <w:rFonts w:asciiTheme="minorHAnsi" w:hAnsiTheme="minorHAnsi" w:cstheme="minorHAnsi"/>
                <w:color w:val="auto"/>
                <w:sz w:val="24"/>
                <w:shd w:val="clear" w:color="auto" w:fill="FFFFFF"/>
              </w:rPr>
              <w:t xml:space="preserve">Other </w:t>
            </w:r>
            <w:r>
              <w:rPr>
                <w:rFonts w:asciiTheme="minorHAnsi" w:hAnsiTheme="minorHAnsi" w:cstheme="minorHAnsi"/>
                <w:color w:val="auto"/>
                <w:sz w:val="24"/>
                <w:shd w:val="clear" w:color="auto" w:fill="FFFFFF"/>
              </w:rPr>
              <w:t>Grants &amp; Funding</w:t>
            </w:r>
          </w:p>
        </w:tc>
      </w:tr>
      <w:tr w:rsidR="00836893" w14:paraId="4741C6AA" w14:textId="77777777" w:rsidTr="00642663">
        <w:trPr>
          <w:cantSplit/>
          <w:trHeight w:val="350"/>
        </w:trPr>
        <w:tc>
          <w:tcPr>
            <w:tcW w:w="9634" w:type="dxa"/>
          </w:tcPr>
          <w:p w14:paraId="447F1B4A" w14:textId="77777777" w:rsidR="00836893" w:rsidRDefault="00F21A75" w:rsidP="00836893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4"/>
                <w:shd w:val="clear" w:color="auto" w:fill="FFFFFF"/>
              </w:rPr>
              <w:t>Please provide the names of other grants &amp; funding that you have submitted this project to.</w:t>
            </w:r>
          </w:p>
          <w:p w14:paraId="66E77A76" w14:textId="77777777" w:rsidR="00F21A75" w:rsidRDefault="00F21A75" w:rsidP="00F21A75"/>
          <w:p w14:paraId="59630849" w14:textId="28087118" w:rsidR="00F21A75" w:rsidRPr="00F21A75" w:rsidRDefault="00F21A75" w:rsidP="00F21A75"/>
        </w:tc>
      </w:tr>
    </w:tbl>
    <w:p w14:paraId="0129F5D9" w14:textId="0D675BF0" w:rsidR="00FD0061" w:rsidRDefault="00FD0061"/>
    <w:tbl>
      <w:tblPr>
        <w:tblStyle w:val="TableGrid"/>
        <w:tblW w:w="963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286589" w14:paraId="0BACB1BB" w14:textId="77777777" w:rsidTr="00380873">
        <w:tc>
          <w:tcPr>
            <w:tcW w:w="9634" w:type="dxa"/>
            <w:gridSpan w:val="2"/>
            <w:shd w:val="clear" w:color="auto" w:fill="FFFFFF" w:themeFill="background1"/>
          </w:tcPr>
          <w:p w14:paraId="169FCDF3" w14:textId="1E4959AF" w:rsidR="00286589" w:rsidRPr="006E7247" w:rsidRDefault="00F21A75" w:rsidP="000C59FF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  <w:t>B</w:t>
            </w:r>
            <w:r w:rsidR="00511212"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  <w:t xml:space="preserve">. </w:t>
            </w:r>
            <w:r w:rsidR="00286589" w:rsidRPr="006E7247"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  <w:t>Proposed Research Project</w:t>
            </w:r>
          </w:p>
        </w:tc>
      </w:tr>
      <w:tr w:rsidR="004B6591" w14:paraId="56B6BE70" w14:textId="77777777" w:rsidTr="00642663">
        <w:trPr>
          <w:cantSplit/>
        </w:trPr>
        <w:tc>
          <w:tcPr>
            <w:tcW w:w="4817" w:type="dxa"/>
          </w:tcPr>
          <w:p w14:paraId="009279CD" w14:textId="77777777" w:rsidR="004B6591" w:rsidRPr="009D13C5" w:rsidRDefault="004B6591" w:rsidP="006E7247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9D13C5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FFFFF"/>
              </w:rPr>
              <w:t>Project Title</w:t>
            </w: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817" w:type="dxa"/>
          </w:tcPr>
          <w:p w14:paraId="7FE3988E" w14:textId="53970FA6" w:rsidR="004B6591" w:rsidRPr="009D13C5" w:rsidRDefault="00F21A75" w:rsidP="004B6591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FFFFF"/>
              </w:rPr>
              <w:t>Project</w:t>
            </w:r>
            <w:r w:rsidR="004B6591" w:rsidRPr="009D13C5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Start Date</w:t>
            </w:r>
          </w:p>
          <w:p w14:paraId="3DA7500C" w14:textId="03B2E1F1" w:rsidR="004B6591" w:rsidRPr="004B6591" w:rsidRDefault="004B6591" w:rsidP="006E7247">
            <w:pPr>
              <w:rPr>
                <w:rFonts w:eastAsiaTheme="majorEastAsia" w:cstheme="minorHAnsi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E7247" w14:paraId="462BF129" w14:textId="77777777" w:rsidTr="00380873">
        <w:trPr>
          <w:cantSplit/>
          <w:trHeight w:hRule="exact" w:val="3961"/>
        </w:trPr>
        <w:tc>
          <w:tcPr>
            <w:tcW w:w="9634" w:type="dxa"/>
            <w:gridSpan w:val="2"/>
          </w:tcPr>
          <w:p w14:paraId="4A47A305" w14:textId="5D157E03" w:rsidR="00E94E4A" w:rsidRPr="00661C48" w:rsidRDefault="0034502A" w:rsidP="004B6591">
            <w:pPr>
              <w:pStyle w:val="Heading1"/>
              <w:numPr>
                <w:ilvl w:val="0"/>
                <w:numId w:val="33"/>
              </w:numPr>
              <w:spacing w:before="0"/>
              <w:outlineLvl w:val="0"/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</w:pPr>
            <w:r w:rsidRPr="00B0430B"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  <w:t>Background &amp; Rationale</w:t>
            </w:r>
            <w:r w:rsidR="00955F44" w:rsidRPr="00B0430B"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F21A75"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  <w:t xml:space="preserve">– </w:t>
            </w:r>
            <w:r w:rsidR="00F21A75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Describe why this project is significant and innovative. </w:t>
            </w:r>
            <w:r w:rsidR="00955F44" w:rsidRPr="00B0430B">
              <w:rPr>
                <w:rFonts w:asciiTheme="minorHAnsi" w:hAnsiTheme="minorHAnsi" w:cstheme="minorHAnsi"/>
                <w:b w:val="0"/>
                <w:i/>
                <w:color w:val="auto"/>
                <w:sz w:val="24"/>
                <w:szCs w:val="24"/>
                <w:shd w:val="clear" w:color="auto" w:fill="FFFFFF"/>
              </w:rPr>
              <w:t>(</w:t>
            </w:r>
            <w:r w:rsidR="004B6591">
              <w:rPr>
                <w:rFonts w:asciiTheme="minorHAnsi" w:hAnsiTheme="minorHAnsi" w:cstheme="minorHAnsi"/>
                <w:b w:val="0"/>
                <w:i/>
                <w:color w:val="auto"/>
                <w:sz w:val="24"/>
                <w:szCs w:val="24"/>
                <w:shd w:val="clear" w:color="auto" w:fill="FFFFFF"/>
              </w:rPr>
              <w:t>max.</w:t>
            </w:r>
            <w:r w:rsidR="005202AF">
              <w:rPr>
                <w:rFonts w:asciiTheme="minorHAnsi" w:hAnsiTheme="minorHAnsi" w:cstheme="minorHAnsi"/>
                <w:b w:val="0"/>
                <w:i/>
                <w:color w:val="auto"/>
                <w:sz w:val="24"/>
                <w:szCs w:val="24"/>
                <w:shd w:val="clear" w:color="auto" w:fill="FFFFFF"/>
              </w:rPr>
              <w:t xml:space="preserve"> 200 words)</w:t>
            </w:r>
          </w:p>
          <w:p w14:paraId="6A897176" w14:textId="77777777" w:rsidR="00865340" w:rsidRDefault="00865340" w:rsidP="00DE3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45CF3C" w14:textId="51E2C606" w:rsidR="00E25648" w:rsidRPr="00B0430B" w:rsidRDefault="00E25648" w:rsidP="00E256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0DB" w14:paraId="245743D8" w14:textId="77777777" w:rsidTr="000A5637">
        <w:trPr>
          <w:cantSplit/>
          <w:trHeight w:hRule="exact" w:val="6178"/>
        </w:trPr>
        <w:tc>
          <w:tcPr>
            <w:tcW w:w="9634" w:type="dxa"/>
            <w:gridSpan w:val="2"/>
          </w:tcPr>
          <w:p w14:paraId="1ECF8CDC" w14:textId="767FAAD0" w:rsidR="005420DB" w:rsidRPr="004B6591" w:rsidRDefault="00F21A75" w:rsidP="004B6591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i/>
                <w:sz w:val="24"/>
                <w:szCs w:val="24"/>
                <w:shd w:val="clear" w:color="auto" w:fill="FFFFFF"/>
              </w:rPr>
            </w:pPr>
            <w:r w:rsidRPr="00F21A75">
              <w:rPr>
                <w:rFonts w:eastAsiaTheme="majorEastAsia" w:cstheme="minorHAnsi"/>
                <w:b/>
                <w:bCs/>
                <w:sz w:val="24"/>
                <w:szCs w:val="24"/>
              </w:rPr>
              <w:t>Research Objectives &amp; Approach –</w:t>
            </w:r>
            <w:r>
              <w:rPr>
                <w:rFonts w:eastAsiaTheme="majorEastAsia" w:cstheme="minorHAnsi"/>
                <w:bCs/>
                <w:sz w:val="24"/>
                <w:szCs w:val="24"/>
              </w:rPr>
              <w:t xml:space="preserve"> Describe the project deliverables and how they will be achieved with consideration to scientific rigour and feasibility.</w:t>
            </w:r>
            <w:r w:rsidR="005420DB" w:rsidRPr="004B6591">
              <w:rPr>
                <w:rFonts w:eastAsiaTheme="majorEastAsia" w:cstheme="minorHAnsi"/>
                <w:bCs/>
                <w:sz w:val="24"/>
                <w:szCs w:val="24"/>
              </w:rPr>
              <w:t xml:space="preserve"> </w:t>
            </w:r>
            <w:r w:rsidR="006F075F" w:rsidRPr="004B6591">
              <w:rPr>
                <w:rFonts w:eastAsiaTheme="majorEastAsia" w:cstheme="minorHAnsi"/>
                <w:bCs/>
                <w:sz w:val="24"/>
                <w:szCs w:val="24"/>
              </w:rPr>
              <w:t xml:space="preserve"> </w:t>
            </w:r>
            <w:r w:rsidR="006F075F" w:rsidRPr="004B6591"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>(</w:t>
            </w:r>
            <w:r w:rsidR="004B6591" w:rsidRPr="004B6591"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 xml:space="preserve">max. </w:t>
            </w:r>
            <w:r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>5</w:t>
            </w:r>
            <w:r w:rsidR="004B6591" w:rsidRPr="004B6591"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>0</w:t>
            </w:r>
            <w:r w:rsidR="005202AF" w:rsidRPr="004B6591"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>0 words</w:t>
            </w:r>
            <w:r w:rsidR="006F075F" w:rsidRPr="004B6591"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>)</w:t>
            </w:r>
          </w:p>
          <w:p w14:paraId="1B5B9B08" w14:textId="5E433582" w:rsidR="00E25648" w:rsidRPr="00756F93" w:rsidRDefault="00E25648" w:rsidP="00661C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02A" w14:paraId="41E44DA6" w14:textId="77777777" w:rsidTr="00380873">
        <w:trPr>
          <w:cantSplit/>
          <w:trHeight w:hRule="exact" w:val="3151"/>
        </w:trPr>
        <w:tc>
          <w:tcPr>
            <w:tcW w:w="9634" w:type="dxa"/>
            <w:gridSpan w:val="2"/>
          </w:tcPr>
          <w:p w14:paraId="21EAA5B8" w14:textId="517E7F1E" w:rsidR="00E25648" w:rsidRPr="004B6591" w:rsidRDefault="00A937A3" w:rsidP="00A937A3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Organizational Alignment – </w:t>
            </w:r>
            <w:r>
              <w:rPr>
                <w:rFonts w:cstheme="minorHAnsi"/>
                <w:sz w:val="24"/>
                <w:szCs w:val="24"/>
              </w:rPr>
              <w:t>Describe how this project aligns with the Ted Rogers Centre’s mission and objectives.</w:t>
            </w:r>
            <w:r w:rsidR="004B6591" w:rsidRPr="004B659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C2D80">
              <w:rPr>
                <w:rFonts w:cstheme="minorHAnsi"/>
                <w:i/>
                <w:sz w:val="24"/>
                <w:szCs w:val="24"/>
              </w:rPr>
              <w:t>(max. 200 words)</w:t>
            </w:r>
          </w:p>
        </w:tc>
      </w:tr>
      <w:tr w:rsidR="007A5460" w14:paraId="6229CF72" w14:textId="77777777" w:rsidTr="00380873">
        <w:trPr>
          <w:cantSplit/>
          <w:trHeight w:hRule="exact" w:val="3151"/>
        </w:trPr>
        <w:tc>
          <w:tcPr>
            <w:tcW w:w="9634" w:type="dxa"/>
            <w:gridSpan w:val="2"/>
          </w:tcPr>
          <w:p w14:paraId="282D051C" w14:textId="4DABE2A0" w:rsidR="007A5460" w:rsidRDefault="007A5460" w:rsidP="007A5460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Organizational Alignment – </w:t>
            </w:r>
            <w:r>
              <w:rPr>
                <w:rFonts w:cstheme="minorHAnsi"/>
                <w:sz w:val="24"/>
                <w:szCs w:val="24"/>
              </w:rPr>
              <w:t>Describe how this project aligns with MITO2i’s mission and objectives.</w:t>
            </w:r>
            <w:r w:rsidRPr="004B6591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i/>
                <w:sz w:val="24"/>
                <w:szCs w:val="24"/>
              </w:rPr>
              <w:t>(max. 200 words)</w:t>
            </w:r>
          </w:p>
        </w:tc>
      </w:tr>
      <w:tr w:rsidR="0034502A" w14:paraId="3245BCB4" w14:textId="77777777" w:rsidTr="00380873">
        <w:trPr>
          <w:cantSplit/>
          <w:trHeight w:hRule="exact" w:val="3154"/>
        </w:trPr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4357C775" w14:textId="0A212679" w:rsidR="004B6591" w:rsidRPr="00EC2D80" w:rsidRDefault="00A937A3" w:rsidP="00EC2D80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Collaboration – </w:t>
            </w:r>
            <w:r>
              <w:rPr>
                <w:rFonts w:cstheme="minorHAnsi"/>
                <w:sz w:val="24"/>
                <w:szCs w:val="24"/>
              </w:rPr>
              <w:t xml:space="preserve">Describe how your project benefits from collaboration between </w:t>
            </w:r>
            <w:r w:rsidR="007A5460">
              <w:rPr>
                <w:rFonts w:cstheme="minorHAnsi"/>
                <w:sz w:val="24"/>
                <w:szCs w:val="24"/>
              </w:rPr>
              <w:t>MITO2i and</w:t>
            </w:r>
            <w:r>
              <w:rPr>
                <w:rFonts w:cstheme="minorHAnsi"/>
                <w:sz w:val="24"/>
                <w:szCs w:val="24"/>
              </w:rPr>
              <w:t xml:space="preserve"> the Ted Rogers Centre.</w:t>
            </w:r>
            <w:r w:rsidR="004B6591" w:rsidRPr="00EC2D80">
              <w:rPr>
                <w:rStyle w:val="Hyperlink"/>
                <w:rFonts w:cstheme="minorHAnsi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 w:rsidR="00EC2D80">
              <w:rPr>
                <w:rFonts w:cstheme="minorHAnsi"/>
                <w:i/>
                <w:sz w:val="24"/>
                <w:szCs w:val="24"/>
              </w:rPr>
              <w:t>(max. 200 words)</w:t>
            </w:r>
          </w:p>
          <w:p w14:paraId="52E599D3" w14:textId="427E60AB" w:rsidR="004B6591" w:rsidRPr="004B6591" w:rsidRDefault="004B6591" w:rsidP="0036551C">
            <w:pPr>
              <w:rPr>
                <w:rFonts w:cstheme="minorHAnsi"/>
                <w:sz w:val="24"/>
                <w:szCs w:val="24"/>
              </w:rPr>
            </w:pPr>
          </w:p>
          <w:p w14:paraId="4D00C9AC" w14:textId="77777777" w:rsidR="00E164E0" w:rsidRPr="00FC02CC" w:rsidRDefault="00E164E0" w:rsidP="00DE32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6C6" w14:paraId="671D0D7B" w14:textId="77777777" w:rsidTr="00380873">
        <w:trPr>
          <w:cantSplit/>
          <w:trHeight w:hRule="exact" w:val="3226"/>
        </w:trPr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38650A7A" w14:textId="133C2A65" w:rsidR="00A076C6" w:rsidRPr="00EC2D80" w:rsidRDefault="00A937A3" w:rsidP="00EC2D80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Patient Engagement </w:t>
            </w:r>
            <w:r w:rsidR="005F17B9">
              <w:rPr>
                <w:rFonts w:cstheme="minorHAnsi"/>
                <w:b/>
                <w:sz w:val="24"/>
                <w:szCs w:val="24"/>
              </w:rPr>
              <w:t xml:space="preserve">- </w:t>
            </w:r>
            <w:r w:rsidR="005F17B9">
              <w:rPr>
                <w:rFonts w:cstheme="minorHAnsi"/>
                <w:sz w:val="24"/>
                <w:szCs w:val="24"/>
              </w:rPr>
              <w:t>Describe</w:t>
            </w:r>
            <w:r>
              <w:rPr>
                <w:rFonts w:cstheme="minorHAnsi"/>
                <w:sz w:val="24"/>
                <w:szCs w:val="24"/>
              </w:rPr>
              <w:t xml:space="preserve"> how engagement with people affected by </w:t>
            </w:r>
            <w:r w:rsidR="007A5460">
              <w:rPr>
                <w:rFonts w:cstheme="minorHAnsi"/>
                <w:sz w:val="24"/>
                <w:szCs w:val="24"/>
              </w:rPr>
              <w:t>mitochondrial function and/or dysfunction and heart failure</w:t>
            </w:r>
            <w:r>
              <w:rPr>
                <w:rFonts w:cstheme="minorHAnsi"/>
                <w:sz w:val="24"/>
                <w:szCs w:val="24"/>
              </w:rPr>
              <w:t xml:space="preserve"> or will be integrated into the design of the proposed research.</w:t>
            </w:r>
            <w:r w:rsidR="00EC2D80" w:rsidRPr="00EC2D8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076C6" w:rsidRPr="00EC2D80">
              <w:rPr>
                <w:rFonts w:cstheme="minorHAnsi"/>
                <w:i/>
                <w:sz w:val="24"/>
                <w:szCs w:val="24"/>
              </w:rPr>
              <w:t>(</w:t>
            </w:r>
            <w:r>
              <w:rPr>
                <w:rFonts w:cstheme="minorHAnsi"/>
                <w:i/>
                <w:sz w:val="24"/>
                <w:szCs w:val="24"/>
              </w:rPr>
              <w:t>max. 150</w:t>
            </w:r>
            <w:r w:rsidR="00EC2D80">
              <w:rPr>
                <w:rFonts w:cstheme="minorHAnsi"/>
                <w:i/>
                <w:sz w:val="24"/>
                <w:szCs w:val="24"/>
              </w:rPr>
              <w:t xml:space="preserve"> words)</w:t>
            </w:r>
          </w:p>
          <w:p w14:paraId="174FAFEE" w14:textId="77777777" w:rsidR="00E164E0" w:rsidRPr="00E164E0" w:rsidRDefault="00E164E0" w:rsidP="00DE32C8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34502A" w14:paraId="345CCD8B" w14:textId="77777777" w:rsidTr="00380873">
        <w:trPr>
          <w:cantSplit/>
          <w:trHeight w:hRule="exact" w:val="3154"/>
        </w:trPr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609B2796" w14:textId="19569A5A" w:rsidR="0086697A" w:rsidRPr="00EC2D80" w:rsidRDefault="00A937A3" w:rsidP="00EC2D80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 xml:space="preserve">Inclusion, Diversity, Equity, and Accessibility Considerations – </w:t>
            </w:r>
            <w:r>
              <w:rPr>
                <w:rFonts w:cstheme="minorHAnsi"/>
                <w:sz w:val="24"/>
                <w:szCs w:val="20"/>
              </w:rPr>
              <w:t>Describe your approach to Equity, Diversity, Inclusion, and Accessibility. This can include, but not limited to, under-represented groups, recruitment practices, mentorship, environment</w:t>
            </w:r>
            <w:r w:rsidR="005F17B9">
              <w:rPr>
                <w:rFonts w:cstheme="minorHAnsi"/>
                <w:sz w:val="24"/>
                <w:szCs w:val="20"/>
              </w:rPr>
              <w:t>,</w:t>
            </w:r>
            <w:r>
              <w:rPr>
                <w:rFonts w:cstheme="minorHAnsi"/>
                <w:sz w:val="24"/>
                <w:szCs w:val="20"/>
              </w:rPr>
              <w:t xml:space="preserve"> and trainee development.</w:t>
            </w:r>
            <w:r w:rsidR="00F97700" w:rsidRPr="00EC2D80">
              <w:rPr>
                <w:rFonts w:cstheme="minorHAnsi"/>
                <w:b/>
                <w:sz w:val="24"/>
                <w:szCs w:val="20"/>
              </w:rPr>
              <w:t xml:space="preserve"> </w:t>
            </w:r>
            <w:r w:rsidR="00681F45" w:rsidRPr="00EC2D80">
              <w:rPr>
                <w:rFonts w:cstheme="minorHAnsi"/>
                <w:i/>
                <w:sz w:val="24"/>
                <w:szCs w:val="20"/>
                <w:shd w:val="clear" w:color="auto" w:fill="FFFFFF"/>
              </w:rPr>
              <w:t>(</w:t>
            </w:r>
            <w:r w:rsidR="0006570B">
              <w:rPr>
                <w:rFonts w:cstheme="minorHAnsi"/>
                <w:i/>
                <w:sz w:val="24"/>
                <w:szCs w:val="20"/>
                <w:shd w:val="clear" w:color="auto" w:fill="FFFFFF"/>
              </w:rPr>
              <w:t>max. 15</w:t>
            </w:r>
            <w:r w:rsidR="00EC2D80">
              <w:rPr>
                <w:rFonts w:cstheme="minorHAnsi"/>
                <w:i/>
                <w:sz w:val="24"/>
                <w:szCs w:val="20"/>
                <w:shd w:val="clear" w:color="auto" w:fill="FFFFFF"/>
              </w:rPr>
              <w:t>0 words</w:t>
            </w:r>
            <w:r w:rsidR="005202AF" w:rsidRPr="00EC2D80">
              <w:rPr>
                <w:rFonts w:cstheme="minorHAnsi"/>
                <w:i/>
                <w:sz w:val="24"/>
                <w:szCs w:val="20"/>
                <w:shd w:val="clear" w:color="auto" w:fill="FFFFFF"/>
              </w:rPr>
              <w:t>)</w:t>
            </w:r>
          </w:p>
          <w:p w14:paraId="3B4A81A8" w14:textId="77777777" w:rsidR="00E164E0" w:rsidRPr="00AB22D3" w:rsidRDefault="00E164E0" w:rsidP="00DE32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7A3" w:rsidRPr="00AB22D3" w14:paraId="3C1C8A35" w14:textId="77777777" w:rsidTr="000D57DB">
        <w:trPr>
          <w:cantSplit/>
          <w:trHeight w:hRule="exact" w:val="3154"/>
        </w:trPr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2D96C203" w14:textId="350EDFA3" w:rsidR="00A937A3" w:rsidRPr="00EC2D80" w:rsidRDefault="00A937A3" w:rsidP="000D57DB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 xml:space="preserve">Translation and/or Commercialization – </w:t>
            </w:r>
            <w:r>
              <w:rPr>
                <w:rFonts w:cstheme="minorHAnsi"/>
                <w:sz w:val="24"/>
                <w:szCs w:val="20"/>
              </w:rPr>
              <w:t>Describe your plans/activities for translation/commercialization of the research findings (e.g. poli</w:t>
            </w:r>
            <w:r w:rsidR="005F17B9">
              <w:rPr>
                <w:rFonts w:cstheme="minorHAnsi"/>
                <w:sz w:val="24"/>
                <w:szCs w:val="20"/>
              </w:rPr>
              <w:t>c</w:t>
            </w:r>
            <w:r>
              <w:rPr>
                <w:rFonts w:cstheme="minorHAnsi"/>
                <w:sz w:val="24"/>
                <w:szCs w:val="20"/>
              </w:rPr>
              <w:t>y or systems change, clinical practice, IP).</w:t>
            </w:r>
            <w:r w:rsidRPr="00EC2D80">
              <w:rPr>
                <w:rFonts w:cstheme="minorHAnsi"/>
                <w:b/>
                <w:sz w:val="24"/>
                <w:szCs w:val="20"/>
              </w:rPr>
              <w:t xml:space="preserve"> </w:t>
            </w:r>
            <w:r w:rsidRPr="00EC2D80">
              <w:rPr>
                <w:rFonts w:cstheme="minorHAnsi"/>
                <w:i/>
                <w:sz w:val="24"/>
                <w:szCs w:val="20"/>
                <w:shd w:val="clear" w:color="auto" w:fill="FFFFFF"/>
              </w:rPr>
              <w:t>(</w:t>
            </w:r>
            <w:r w:rsidR="0006570B">
              <w:rPr>
                <w:rFonts w:cstheme="minorHAnsi"/>
                <w:i/>
                <w:sz w:val="24"/>
                <w:szCs w:val="20"/>
                <w:shd w:val="clear" w:color="auto" w:fill="FFFFFF"/>
              </w:rPr>
              <w:t>max. 15</w:t>
            </w:r>
            <w:r>
              <w:rPr>
                <w:rFonts w:cstheme="minorHAnsi"/>
                <w:i/>
                <w:sz w:val="24"/>
                <w:szCs w:val="20"/>
                <w:shd w:val="clear" w:color="auto" w:fill="FFFFFF"/>
              </w:rPr>
              <w:t>0 words</w:t>
            </w:r>
            <w:r w:rsidRPr="00EC2D80">
              <w:rPr>
                <w:rFonts w:cstheme="minorHAnsi"/>
                <w:i/>
                <w:sz w:val="24"/>
                <w:szCs w:val="20"/>
                <w:shd w:val="clear" w:color="auto" w:fill="FFFFFF"/>
              </w:rPr>
              <w:t>)</w:t>
            </w:r>
          </w:p>
          <w:p w14:paraId="0B9DB45A" w14:textId="77777777" w:rsidR="00A937A3" w:rsidRPr="00AB22D3" w:rsidRDefault="00A937A3" w:rsidP="000D57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02F816" w14:textId="5DE2B33E" w:rsidR="002F0D03" w:rsidRPr="002F0D03" w:rsidRDefault="002F0D03" w:rsidP="002F0D03"/>
    <w:tbl>
      <w:tblPr>
        <w:tblStyle w:val="TableGrid"/>
        <w:tblW w:w="957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7247" w14:paraId="5BFE5CCB" w14:textId="77777777" w:rsidTr="00F20170">
        <w:tc>
          <w:tcPr>
            <w:tcW w:w="9576" w:type="dxa"/>
          </w:tcPr>
          <w:p w14:paraId="5BFB8A88" w14:textId="396B7C68" w:rsidR="004431CE" w:rsidRPr="000A5637" w:rsidRDefault="000A5637" w:rsidP="000A5637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  <w:t>C</w:t>
            </w:r>
            <w:r w:rsidR="002F0D03"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  <w:t>Budget</w:t>
            </w:r>
            <w:r w:rsidR="002F0D03"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  <w:t>–</w:t>
            </w:r>
            <w:r w:rsidR="002F0D03"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  <w:t>Please input budget breakdown for the following expenses for Year 1 of the grant. Total should not exceed $100,000.</w:t>
            </w:r>
            <w:r w:rsidR="002F0D0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A5637" w14:paraId="66A5569D" w14:textId="77777777" w:rsidTr="00F20170">
        <w:tc>
          <w:tcPr>
            <w:tcW w:w="9576" w:type="dxa"/>
          </w:tcPr>
          <w:p w14:paraId="4806E0BE" w14:textId="4E3CD6E4" w:rsidR="000A5637" w:rsidRDefault="000A5637" w:rsidP="000A5637">
            <w:pPr>
              <w:pStyle w:val="Heading1"/>
              <w:numPr>
                <w:ilvl w:val="0"/>
                <w:numId w:val="37"/>
              </w:numPr>
              <w:spacing w:before="0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FFFFF"/>
              </w:rPr>
              <w:t>Salaries ($) – trainees, technicians, staff, etc.</w:t>
            </w:r>
          </w:p>
          <w:p w14:paraId="0F0CD840" w14:textId="77777777" w:rsidR="000A5637" w:rsidRPr="000A5637" w:rsidRDefault="000A5637" w:rsidP="000A5637"/>
          <w:p w14:paraId="1FCF16AB" w14:textId="5D62E98D" w:rsidR="000A5637" w:rsidRPr="000A5637" w:rsidRDefault="000A5637" w:rsidP="000A5637"/>
        </w:tc>
      </w:tr>
      <w:tr w:rsidR="000A5637" w14:paraId="38E30D83" w14:textId="77777777" w:rsidTr="00F20170">
        <w:tc>
          <w:tcPr>
            <w:tcW w:w="9576" w:type="dxa"/>
          </w:tcPr>
          <w:p w14:paraId="0BD08B51" w14:textId="77777777" w:rsidR="000A5637" w:rsidRDefault="000A5637" w:rsidP="000A5637">
            <w:pPr>
              <w:pStyle w:val="Heading1"/>
              <w:numPr>
                <w:ilvl w:val="0"/>
                <w:numId w:val="37"/>
              </w:numPr>
              <w:spacing w:before="0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FFFFF"/>
              </w:rPr>
              <w:t>Operations/Equipment ($) – study related services &amp; costs</w:t>
            </w:r>
          </w:p>
          <w:p w14:paraId="5150F749" w14:textId="77777777" w:rsidR="000A5637" w:rsidRDefault="000A5637" w:rsidP="000A5637"/>
          <w:p w14:paraId="036E4894" w14:textId="462695E3" w:rsidR="000A5637" w:rsidRPr="000A5637" w:rsidRDefault="000A5637" w:rsidP="000A5637"/>
        </w:tc>
      </w:tr>
    </w:tbl>
    <w:p w14:paraId="23D34564" w14:textId="77777777" w:rsidR="002F0D03" w:rsidRDefault="002F0D03"/>
    <w:tbl>
      <w:tblPr>
        <w:tblStyle w:val="TableGrid"/>
        <w:tblW w:w="957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2F0D03" w14:paraId="1385B22F" w14:textId="77777777" w:rsidTr="00642663">
        <w:tc>
          <w:tcPr>
            <w:tcW w:w="9576" w:type="dxa"/>
          </w:tcPr>
          <w:p w14:paraId="33ED79EF" w14:textId="7E510C50" w:rsidR="002F0D03" w:rsidRPr="002F0D03" w:rsidRDefault="002F0D03" w:rsidP="00642663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  <w:t xml:space="preserve">6. </w:t>
            </w:r>
            <w:r w:rsidR="00AC7A74"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  <w:t>Applicant’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FFFFFF"/>
              </w:rPr>
              <w:t xml:space="preserve"> Signatures</w:t>
            </w:r>
            <w:r w:rsidRPr="002F0D0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– </w:t>
            </w: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Please </w:t>
            </w:r>
            <w:hyperlink r:id="rId10" w:history="1">
              <w:r w:rsidRPr="00AC7A74">
                <w:rPr>
                  <w:rStyle w:val="Hyperlink"/>
                  <w:rFonts w:asciiTheme="minorHAnsi" w:hAnsiTheme="minorHAnsi" w:cstheme="minorHAnsi"/>
                  <w:b w:val="0"/>
                  <w:sz w:val="24"/>
                  <w:szCs w:val="24"/>
                  <w:shd w:val="clear" w:color="auto" w:fill="FFFFFF"/>
                </w:rPr>
                <w:t xml:space="preserve">fill out this </w:t>
              </w:r>
              <w:r w:rsidR="00F40BFA" w:rsidRPr="00AC7A74">
                <w:rPr>
                  <w:rStyle w:val="Hyperlink"/>
                  <w:rFonts w:asciiTheme="minorHAnsi" w:hAnsiTheme="minorHAnsi" w:cstheme="minorHAnsi"/>
                  <w:b w:val="0"/>
                  <w:sz w:val="24"/>
                  <w:szCs w:val="24"/>
                  <w:shd w:val="clear" w:color="auto" w:fill="FFFFFF"/>
                </w:rPr>
                <w:t xml:space="preserve">signature </w:t>
              </w:r>
              <w:r w:rsidR="00FF3C89" w:rsidRPr="00AC7A74">
                <w:rPr>
                  <w:rStyle w:val="Hyperlink"/>
                  <w:rFonts w:asciiTheme="minorHAnsi" w:hAnsiTheme="minorHAnsi" w:cstheme="minorHAnsi"/>
                  <w:b w:val="0"/>
                  <w:sz w:val="24"/>
                  <w:szCs w:val="24"/>
                  <w:shd w:val="clear" w:color="auto" w:fill="FFFFFF"/>
                </w:rPr>
                <w:t>form</w:t>
              </w:r>
            </w:hyperlink>
            <w:r w:rsidR="00FF3C89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for easy attachment to the online application.</w:t>
            </w:r>
          </w:p>
          <w:p w14:paraId="386B9D7E" w14:textId="77777777" w:rsidR="002F0D03" w:rsidRPr="00A7282F" w:rsidRDefault="002F0D03" w:rsidP="00642663">
            <w:pPr>
              <w:rPr>
                <w:rFonts w:ascii="Arial" w:hAnsi="Arial" w:cs="Arial"/>
                <w:sz w:val="20"/>
              </w:rPr>
            </w:pPr>
          </w:p>
        </w:tc>
      </w:tr>
    </w:tbl>
    <w:p w14:paraId="76BDC7D7" w14:textId="725C0601" w:rsidR="005A45FD" w:rsidRPr="005420DB" w:rsidRDefault="005A45FD" w:rsidP="00BB0DEA">
      <w:pPr>
        <w:pStyle w:val="ListParagraph"/>
      </w:pPr>
    </w:p>
    <w:sectPr w:rsidR="005A45FD" w:rsidRPr="005420DB" w:rsidSect="00DE32C8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152" w:right="1440" w:bottom="1152" w:left="1440" w:header="432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75D9B" w14:textId="77777777" w:rsidR="00642663" w:rsidRDefault="00642663" w:rsidP="0046186E">
      <w:pPr>
        <w:spacing w:after="0" w:line="240" w:lineRule="auto"/>
      </w:pPr>
      <w:r>
        <w:separator/>
      </w:r>
    </w:p>
  </w:endnote>
  <w:endnote w:type="continuationSeparator" w:id="0">
    <w:p w14:paraId="5C7793A6" w14:textId="77777777" w:rsidR="00642663" w:rsidRDefault="00642663" w:rsidP="0046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-6033405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DD8CE6" w14:textId="61376573" w:rsidR="00C86D84" w:rsidRPr="00DB1AB7" w:rsidRDefault="00C86D84" w:rsidP="008D610C">
        <w:pPr>
          <w:pStyle w:val="Footer"/>
          <w:rPr>
            <w:sz w:val="16"/>
          </w:rPr>
        </w:pPr>
        <w:r w:rsidRPr="00DB1AB7">
          <w:rPr>
            <w:sz w:val="16"/>
          </w:rPr>
          <w:t>0</w:t>
        </w:r>
        <w:r w:rsidR="00B60D03">
          <w:rPr>
            <w:sz w:val="16"/>
          </w:rPr>
          <w:t>3</w:t>
        </w:r>
        <w:r w:rsidR="002E7B55" w:rsidRPr="00DB1AB7">
          <w:rPr>
            <w:sz w:val="16"/>
          </w:rPr>
          <w:t xml:space="preserve"> </w:t>
        </w:r>
        <w:r w:rsidR="00BD7EF9">
          <w:rPr>
            <w:sz w:val="16"/>
          </w:rPr>
          <w:t>21</w:t>
        </w:r>
        <w:r w:rsidR="00B236D8" w:rsidRPr="00DB1AB7">
          <w:rPr>
            <w:sz w:val="16"/>
          </w:rPr>
          <w:t xml:space="preserve"> </w:t>
        </w:r>
        <w:r w:rsidR="0041290B" w:rsidRPr="00DB1AB7">
          <w:rPr>
            <w:sz w:val="16"/>
          </w:rPr>
          <w:t>202</w:t>
        </w:r>
        <w:r w:rsidR="002E7B55" w:rsidRPr="00DB1AB7">
          <w:rPr>
            <w:sz w:val="16"/>
          </w:rPr>
          <w:t>1</w:t>
        </w:r>
        <w:r w:rsidRPr="00DB1AB7">
          <w:rPr>
            <w:sz w:val="16"/>
          </w:rPr>
          <w:tab/>
        </w:r>
        <w:r w:rsidRPr="00DB1AB7">
          <w:rPr>
            <w:sz w:val="16"/>
          </w:rPr>
          <w:tab/>
        </w:r>
        <w:r w:rsidRPr="00DB1AB7">
          <w:rPr>
            <w:sz w:val="16"/>
          </w:rPr>
          <w:fldChar w:fldCharType="begin"/>
        </w:r>
        <w:r w:rsidRPr="00DB1AB7">
          <w:rPr>
            <w:sz w:val="16"/>
          </w:rPr>
          <w:instrText xml:space="preserve"> PAGE   \* MERGEFORMAT </w:instrText>
        </w:r>
        <w:r w:rsidRPr="00DB1AB7">
          <w:rPr>
            <w:sz w:val="16"/>
          </w:rPr>
          <w:fldChar w:fldCharType="separate"/>
        </w:r>
        <w:r w:rsidR="005F17B9">
          <w:rPr>
            <w:noProof/>
            <w:sz w:val="16"/>
          </w:rPr>
          <w:t>5</w:t>
        </w:r>
        <w:r w:rsidRPr="00DB1AB7">
          <w:rPr>
            <w:noProof/>
            <w:sz w:val="16"/>
          </w:rPr>
          <w:fldChar w:fldCharType="end"/>
        </w:r>
      </w:p>
    </w:sdtContent>
  </w:sdt>
  <w:p w14:paraId="1B7316B1" w14:textId="77777777" w:rsidR="00C86D84" w:rsidRDefault="00C86D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85392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F08C35" w14:textId="77777777" w:rsidR="00C86D84" w:rsidRDefault="00C86D84" w:rsidP="008D610C">
        <w:pPr>
          <w:pStyle w:val="Footer"/>
        </w:pPr>
        <w:r>
          <w:t>03 11 2016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3F72F2" w14:textId="77777777" w:rsidR="00C86D84" w:rsidRDefault="00C86D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1CF04" w14:textId="77777777" w:rsidR="00642663" w:rsidRDefault="00642663" w:rsidP="0046186E">
      <w:pPr>
        <w:spacing w:after="0" w:line="240" w:lineRule="auto"/>
      </w:pPr>
      <w:r>
        <w:separator/>
      </w:r>
    </w:p>
  </w:footnote>
  <w:footnote w:type="continuationSeparator" w:id="0">
    <w:p w14:paraId="13C0D632" w14:textId="77777777" w:rsidR="00642663" w:rsidRDefault="00642663" w:rsidP="00461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3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8"/>
      <w:gridCol w:w="6930"/>
    </w:tblGrid>
    <w:tr w:rsidR="00C86D84" w14:paraId="4CC28428" w14:textId="77777777" w:rsidTr="0089597C">
      <w:tc>
        <w:tcPr>
          <w:tcW w:w="3438" w:type="dxa"/>
        </w:tcPr>
        <w:p w14:paraId="4560C177" w14:textId="77777777" w:rsidR="00C86D84" w:rsidRDefault="00C86D84" w:rsidP="00756F93">
          <w:pPr>
            <w:pStyle w:val="Header"/>
          </w:pPr>
          <w:r>
            <w:rPr>
              <w:noProof/>
              <w:lang w:val="en-CA" w:eastAsia="en-CA"/>
            </w:rPr>
            <w:drawing>
              <wp:inline distT="0" distB="0" distL="0" distR="0" wp14:anchorId="30BA5BC7" wp14:editId="785FB356">
                <wp:extent cx="1981200" cy="495300"/>
                <wp:effectExtent l="0" t="0" r="0" b="0"/>
                <wp:docPr id="9" name="Picture 9" descr="C:\Users\LDonovan\AppData\Local\Microsoft\Windows\Temporary Internet Files\Content.Word\TRCHR_2L_COL_P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Donovan\AppData\Local\Microsoft\Windows\Temporary Internet Files\Content.Word\TRCHR_2L_COL_P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5328" cy="4963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0" w:type="dxa"/>
        </w:tcPr>
        <w:p w14:paraId="2BEADBBB" w14:textId="77777777" w:rsidR="00C86D84" w:rsidRPr="00782BF7" w:rsidRDefault="00C86D84" w:rsidP="00756F93">
          <w:pPr>
            <w:pStyle w:val="Header"/>
            <w:tabs>
              <w:tab w:val="left" w:pos="5820"/>
            </w:tabs>
            <w:spacing w:before="120"/>
            <w:jc w:val="center"/>
            <w:rPr>
              <w:b/>
            </w:rPr>
          </w:pPr>
          <w:r w:rsidRPr="00782BF7">
            <w:rPr>
              <w:b/>
            </w:rPr>
            <w:t>EDUCATION FUND</w:t>
          </w:r>
        </w:p>
        <w:p w14:paraId="6BFC652E" w14:textId="77777777" w:rsidR="00C86D84" w:rsidRDefault="00C86D84" w:rsidP="00491208">
          <w:pPr>
            <w:pStyle w:val="Header"/>
            <w:jc w:val="center"/>
          </w:pPr>
          <w:r w:rsidRPr="001C01C3">
            <w:rPr>
              <w:b/>
            </w:rPr>
            <w:t>20</w:t>
          </w:r>
          <w:r w:rsidR="00062D26" w:rsidRPr="001C01C3">
            <w:rPr>
              <w:b/>
            </w:rPr>
            <w:t>2</w:t>
          </w:r>
          <w:r w:rsidR="00491208" w:rsidRPr="001C01C3">
            <w:rPr>
              <w:b/>
            </w:rPr>
            <w:t>1</w:t>
          </w:r>
          <w:r w:rsidR="0066736E" w:rsidRPr="001C01C3">
            <w:rPr>
              <w:b/>
            </w:rPr>
            <w:t>/202</w:t>
          </w:r>
          <w:r w:rsidR="00491208" w:rsidRPr="001C01C3">
            <w:rPr>
              <w:b/>
            </w:rPr>
            <w:t>2</w:t>
          </w:r>
          <w:r>
            <w:rPr>
              <w:b/>
            </w:rPr>
            <w:t xml:space="preserve"> DOCTORAL/FELLOWSHIP</w:t>
          </w:r>
          <w:r w:rsidRPr="00782BF7">
            <w:rPr>
              <w:b/>
            </w:rPr>
            <w:t xml:space="preserve"> AWARD APPLICATION</w:t>
          </w:r>
          <w:r>
            <w:rPr>
              <w:b/>
            </w:rPr>
            <w:t xml:space="preserve"> </w:t>
          </w:r>
        </w:p>
      </w:tc>
    </w:tr>
  </w:tbl>
  <w:p w14:paraId="5D54C27A" w14:textId="77777777" w:rsidR="00C86D84" w:rsidRDefault="00C86D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8"/>
      <w:gridCol w:w="6138"/>
    </w:tblGrid>
    <w:tr w:rsidR="00C86D84" w14:paraId="2AEFF6DC" w14:textId="77777777" w:rsidTr="00756F93">
      <w:tc>
        <w:tcPr>
          <w:tcW w:w="3438" w:type="dxa"/>
        </w:tcPr>
        <w:p w14:paraId="3DCA6D4E" w14:textId="77777777" w:rsidR="00C86D84" w:rsidRDefault="00C86D84" w:rsidP="00756F93">
          <w:pPr>
            <w:pStyle w:val="Header"/>
          </w:pPr>
          <w:r>
            <w:rPr>
              <w:noProof/>
              <w:lang w:val="en-CA" w:eastAsia="en-CA"/>
            </w:rPr>
            <w:drawing>
              <wp:inline distT="0" distB="0" distL="0" distR="0" wp14:anchorId="0A6FE67A" wp14:editId="01E99018">
                <wp:extent cx="1981200" cy="495300"/>
                <wp:effectExtent l="0" t="0" r="0" b="0"/>
                <wp:docPr id="10" name="Picture 10" descr="C:\Users\LDonovan\AppData\Local\Microsoft\Windows\Temporary Internet Files\Content.Word\TRCHR_2L_COL_P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Donovan\AppData\Local\Microsoft\Windows\Temporary Internet Files\Content.Word\TRCHR_2L_COL_P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5328" cy="4963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38" w:type="dxa"/>
        </w:tcPr>
        <w:p w14:paraId="19D01923" w14:textId="77777777" w:rsidR="00C86D84" w:rsidRPr="00782BF7" w:rsidRDefault="00C86D84" w:rsidP="00756F93">
          <w:pPr>
            <w:pStyle w:val="Header"/>
            <w:tabs>
              <w:tab w:val="left" w:pos="5820"/>
            </w:tabs>
            <w:spacing w:before="120"/>
            <w:jc w:val="center"/>
            <w:rPr>
              <w:b/>
            </w:rPr>
          </w:pPr>
          <w:r w:rsidRPr="00782BF7">
            <w:rPr>
              <w:b/>
            </w:rPr>
            <w:t>TED ROGERS CENTRE FOR HEART RESEARCH – EDUCATION FUND</w:t>
          </w:r>
        </w:p>
        <w:p w14:paraId="5F611859" w14:textId="77777777" w:rsidR="00C86D84" w:rsidRDefault="00C86D84" w:rsidP="00756F93">
          <w:pPr>
            <w:pStyle w:val="Header"/>
            <w:jc w:val="center"/>
          </w:pPr>
          <w:r w:rsidRPr="00782BF7">
            <w:rPr>
              <w:b/>
            </w:rPr>
            <w:t>2016 UNDERGRADUATE AWARD APPLICATION</w:t>
          </w:r>
          <w:r>
            <w:rPr>
              <w:b/>
            </w:rPr>
            <w:t xml:space="preserve"> </w:t>
          </w:r>
          <w:r w:rsidRPr="00782BF7">
            <w:rPr>
              <w:b/>
            </w:rPr>
            <w:t>–</w:t>
          </w:r>
          <w:r>
            <w:rPr>
              <w:b/>
            </w:rPr>
            <w:t xml:space="preserve"> TERM 2</w:t>
          </w:r>
        </w:p>
      </w:tc>
    </w:tr>
  </w:tbl>
  <w:p w14:paraId="52DE184F" w14:textId="77777777" w:rsidR="00C86D84" w:rsidRDefault="00C86D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6CAE"/>
    <w:multiLevelType w:val="multilevel"/>
    <w:tmpl w:val="21FC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4433B"/>
    <w:multiLevelType w:val="multilevel"/>
    <w:tmpl w:val="E28C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88D30FA"/>
    <w:multiLevelType w:val="hybridMultilevel"/>
    <w:tmpl w:val="6066B2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34A5E"/>
    <w:multiLevelType w:val="multilevel"/>
    <w:tmpl w:val="6B2C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E96B4B"/>
    <w:multiLevelType w:val="hybridMultilevel"/>
    <w:tmpl w:val="E2D47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22BDC"/>
    <w:multiLevelType w:val="hybridMultilevel"/>
    <w:tmpl w:val="9E0CA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B1491"/>
    <w:multiLevelType w:val="hybridMultilevel"/>
    <w:tmpl w:val="BBA8AEEE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651867"/>
    <w:multiLevelType w:val="multilevel"/>
    <w:tmpl w:val="DE9A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CC169B"/>
    <w:multiLevelType w:val="multilevel"/>
    <w:tmpl w:val="BD24A5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37F7AE8"/>
    <w:multiLevelType w:val="multilevel"/>
    <w:tmpl w:val="D4D467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250318B8"/>
    <w:multiLevelType w:val="hybridMultilevel"/>
    <w:tmpl w:val="D7B610E0"/>
    <w:lvl w:ilvl="0" w:tplc="9F5AB8D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752A3"/>
    <w:multiLevelType w:val="multilevel"/>
    <w:tmpl w:val="D6CE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0E15B50"/>
    <w:multiLevelType w:val="multilevel"/>
    <w:tmpl w:val="95B60C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31E96649"/>
    <w:multiLevelType w:val="multilevel"/>
    <w:tmpl w:val="A2286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B330A1"/>
    <w:multiLevelType w:val="multilevel"/>
    <w:tmpl w:val="B63A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BB3A88"/>
    <w:multiLevelType w:val="multilevel"/>
    <w:tmpl w:val="4EEC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EC07BD"/>
    <w:multiLevelType w:val="hybridMultilevel"/>
    <w:tmpl w:val="64F8FB16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BB77D1"/>
    <w:multiLevelType w:val="multilevel"/>
    <w:tmpl w:val="BAD62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115EA8"/>
    <w:multiLevelType w:val="multilevel"/>
    <w:tmpl w:val="4D786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947CCB"/>
    <w:multiLevelType w:val="multilevel"/>
    <w:tmpl w:val="92266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145159"/>
    <w:multiLevelType w:val="multilevel"/>
    <w:tmpl w:val="1DD0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490DF8"/>
    <w:multiLevelType w:val="hybridMultilevel"/>
    <w:tmpl w:val="40DCA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0432D"/>
    <w:multiLevelType w:val="hybridMultilevel"/>
    <w:tmpl w:val="C1EAD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009EA"/>
    <w:multiLevelType w:val="hybridMultilevel"/>
    <w:tmpl w:val="0820E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602BD"/>
    <w:multiLevelType w:val="multilevel"/>
    <w:tmpl w:val="8C763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E83E0A"/>
    <w:multiLevelType w:val="hybridMultilevel"/>
    <w:tmpl w:val="3956F97A"/>
    <w:lvl w:ilvl="0" w:tplc="530A28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939CF"/>
    <w:multiLevelType w:val="hybridMultilevel"/>
    <w:tmpl w:val="20FE09B2"/>
    <w:lvl w:ilvl="0" w:tplc="528E6CB0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612E7C50"/>
    <w:multiLevelType w:val="multilevel"/>
    <w:tmpl w:val="A0A6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39A59B0"/>
    <w:multiLevelType w:val="hybridMultilevel"/>
    <w:tmpl w:val="3604A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E52E8"/>
    <w:multiLevelType w:val="multilevel"/>
    <w:tmpl w:val="8C06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984148"/>
    <w:multiLevelType w:val="multilevel"/>
    <w:tmpl w:val="5AF2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722C63"/>
    <w:multiLevelType w:val="hybridMultilevel"/>
    <w:tmpl w:val="92C2A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2772E2"/>
    <w:multiLevelType w:val="multilevel"/>
    <w:tmpl w:val="2A3C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73A84690"/>
    <w:multiLevelType w:val="multilevel"/>
    <w:tmpl w:val="9988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501ACB"/>
    <w:multiLevelType w:val="multilevel"/>
    <w:tmpl w:val="21A2A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C5435A"/>
    <w:multiLevelType w:val="multilevel"/>
    <w:tmpl w:val="39221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3302D6"/>
    <w:multiLevelType w:val="multilevel"/>
    <w:tmpl w:val="E53A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7"/>
  </w:num>
  <w:num w:numId="5">
    <w:abstractNumId w:val="35"/>
  </w:num>
  <w:num w:numId="6">
    <w:abstractNumId w:val="15"/>
  </w:num>
  <w:num w:numId="7">
    <w:abstractNumId w:val="30"/>
  </w:num>
  <w:num w:numId="8">
    <w:abstractNumId w:val="17"/>
  </w:num>
  <w:num w:numId="9">
    <w:abstractNumId w:val="34"/>
  </w:num>
  <w:num w:numId="10">
    <w:abstractNumId w:val="3"/>
  </w:num>
  <w:num w:numId="11">
    <w:abstractNumId w:val="0"/>
  </w:num>
  <w:num w:numId="12">
    <w:abstractNumId w:val="24"/>
  </w:num>
  <w:num w:numId="13">
    <w:abstractNumId w:val="19"/>
  </w:num>
  <w:num w:numId="14">
    <w:abstractNumId w:val="29"/>
  </w:num>
  <w:num w:numId="15">
    <w:abstractNumId w:val="18"/>
  </w:num>
  <w:num w:numId="16">
    <w:abstractNumId w:val="11"/>
  </w:num>
  <w:num w:numId="17">
    <w:abstractNumId w:val="32"/>
  </w:num>
  <w:num w:numId="18">
    <w:abstractNumId w:val="1"/>
  </w:num>
  <w:num w:numId="19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36"/>
  </w:num>
  <w:num w:numId="21">
    <w:abstractNumId w:val="27"/>
  </w:num>
  <w:num w:numId="22">
    <w:abstractNumId w:val="31"/>
  </w:num>
  <w:num w:numId="23">
    <w:abstractNumId w:val="21"/>
  </w:num>
  <w:num w:numId="24">
    <w:abstractNumId w:val="28"/>
  </w:num>
  <w:num w:numId="25">
    <w:abstractNumId w:val="23"/>
  </w:num>
  <w:num w:numId="26">
    <w:abstractNumId w:val="22"/>
  </w:num>
  <w:num w:numId="27">
    <w:abstractNumId w:val="5"/>
  </w:num>
  <w:num w:numId="28">
    <w:abstractNumId w:val="4"/>
  </w:num>
  <w:num w:numId="29">
    <w:abstractNumId w:val="10"/>
  </w:num>
  <w:num w:numId="30">
    <w:abstractNumId w:val="26"/>
  </w:num>
  <w:num w:numId="31">
    <w:abstractNumId w:val="2"/>
  </w:num>
  <w:num w:numId="32">
    <w:abstractNumId w:val="33"/>
  </w:num>
  <w:num w:numId="33">
    <w:abstractNumId w:val="6"/>
  </w:num>
  <w:num w:numId="34">
    <w:abstractNumId w:val="25"/>
  </w:num>
  <w:num w:numId="35">
    <w:abstractNumId w:val="20"/>
  </w:num>
  <w:num w:numId="36">
    <w:abstractNumId w:val="13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hideSpellingErrors/>
  <w:hideGrammaticalErrors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A5E"/>
    <w:rsid w:val="000029D3"/>
    <w:rsid w:val="000117F8"/>
    <w:rsid w:val="0002739C"/>
    <w:rsid w:val="00030A2E"/>
    <w:rsid w:val="00040702"/>
    <w:rsid w:val="00041235"/>
    <w:rsid w:val="00045372"/>
    <w:rsid w:val="00050B0B"/>
    <w:rsid w:val="0005257F"/>
    <w:rsid w:val="00060A79"/>
    <w:rsid w:val="00062725"/>
    <w:rsid w:val="00062B09"/>
    <w:rsid w:val="00062CD1"/>
    <w:rsid w:val="00062D26"/>
    <w:rsid w:val="0006570B"/>
    <w:rsid w:val="000672FB"/>
    <w:rsid w:val="000703D5"/>
    <w:rsid w:val="00070D59"/>
    <w:rsid w:val="0008511A"/>
    <w:rsid w:val="00093C94"/>
    <w:rsid w:val="000A335F"/>
    <w:rsid w:val="000A5637"/>
    <w:rsid w:val="000B30B2"/>
    <w:rsid w:val="000B44C8"/>
    <w:rsid w:val="000C3EEB"/>
    <w:rsid w:val="000C4211"/>
    <w:rsid w:val="000C59FF"/>
    <w:rsid w:val="000D3CEB"/>
    <w:rsid w:val="000D7275"/>
    <w:rsid w:val="000E09C6"/>
    <w:rsid w:val="000E0E92"/>
    <w:rsid w:val="000E495A"/>
    <w:rsid w:val="000E6944"/>
    <w:rsid w:val="000F7D20"/>
    <w:rsid w:val="0010436B"/>
    <w:rsid w:val="00117E14"/>
    <w:rsid w:val="00123058"/>
    <w:rsid w:val="0012522B"/>
    <w:rsid w:val="00136387"/>
    <w:rsid w:val="00142A27"/>
    <w:rsid w:val="00143F02"/>
    <w:rsid w:val="00144957"/>
    <w:rsid w:val="00147909"/>
    <w:rsid w:val="0015376F"/>
    <w:rsid w:val="00164F52"/>
    <w:rsid w:val="00166CC5"/>
    <w:rsid w:val="00170829"/>
    <w:rsid w:val="001719F3"/>
    <w:rsid w:val="00172DA9"/>
    <w:rsid w:val="00172FC2"/>
    <w:rsid w:val="001755AE"/>
    <w:rsid w:val="00180B6F"/>
    <w:rsid w:val="00183C10"/>
    <w:rsid w:val="001863D7"/>
    <w:rsid w:val="00190FA4"/>
    <w:rsid w:val="001913A9"/>
    <w:rsid w:val="00195763"/>
    <w:rsid w:val="0019644C"/>
    <w:rsid w:val="001976E4"/>
    <w:rsid w:val="001A66DB"/>
    <w:rsid w:val="001B2DFA"/>
    <w:rsid w:val="001B7548"/>
    <w:rsid w:val="001B7F5C"/>
    <w:rsid w:val="001C01C3"/>
    <w:rsid w:val="001C38E7"/>
    <w:rsid w:val="001C3A06"/>
    <w:rsid w:val="001C7E5F"/>
    <w:rsid w:val="001D0860"/>
    <w:rsid w:val="001D39AF"/>
    <w:rsid w:val="001E14E4"/>
    <w:rsid w:val="001E2DBC"/>
    <w:rsid w:val="001E5181"/>
    <w:rsid w:val="001F190B"/>
    <w:rsid w:val="001F2105"/>
    <w:rsid w:val="0020005E"/>
    <w:rsid w:val="002036A7"/>
    <w:rsid w:val="002036EE"/>
    <w:rsid w:val="00205AD4"/>
    <w:rsid w:val="002142FB"/>
    <w:rsid w:val="00215BD9"/>
    <w:rsid w:val="00225E97"/>
    <w:rsid w:val="002276BD"/>
    <w:rsid w:val="00235EB9"/>
    <w:rsid w:val="002426AD"/>
    <w:rsid w:val="0025064B"/>
    <w:rsid w:val="00264456"/>
    <w:rsid w:val="00271883"/>
    <w:rsid w:val="002731D1"/>
    <w:rsid w:val="00273203"/>
    <w:rsid w:val="002809B7"/>
    <w:rsid w:val="00281D72"/>
    <w:rsid w:val="00286589"/>
    <w:rsid w:val="00286940"/>
    <w:rsid w:val="00291DB6"/>
    <w:rsid w:val="00292437"/>
    <w:rsid w:val="002A19C7"/>
    <w:rsid w:val="002A3BD7"/>
    <w:rsid w:val="002A5810"/>
    <w:rsid w:val="002B14AA"/>
    <w:rsid w:val="002C23A5"/>
    <w:rsid w:val="002C4EA0"/>
    <w:rsid w:val="002D0033"/>
    <w:rsid w:val="002D361C"/>
    <w:rsid w:val="002D7523"/>
    <w:rsid w:val="002D7A5E"/>
    <w:rsid w:val="002E7B55"/>
    <w:rsid w:val="002F0D03"/>
    <w:rsid w:val="002F12C0"/>
    <w:rsid w:val="002F1EC9"/>
    <w:rsid w:val="002F412D"/>
    <w:rsid w:val="002F4393"/>
    <w:rsid w:val="002F5E01"/>
    <w:rsid w:val="00307AC0"/>
    <w:rsid w:val="00321C47"/>
    <w:rsid w:val="00322295"/>
    <w:rsid w:val="00336C5D"/>
    <w:rsid w:val="0034502A"/>
    <w:rsid w:val="00357393"/>
    <w:rsid w:val="0036551C"/>
    <w:rsid w:val="0036560E"/>
    <w:rsid w:val="0036594F"/>
    <w:rsid w:val="003663D4"/>
    <w:rsid w:val="003708DC"/>
    <w:rsid w:val="00371C86"/>
    <w:rsid w:val="003725FD"/>
    <w:rsid w:val="0037438F"/>
    <w:rsid w:val="00375CB5"/>
    <w:rsid w:val="00380328"/>
    <w:rsid w:val="00380873"/>
    <w:rsid w:val="00383286"/>
    <w:rsid w:val="00386779"/>
    <w:rsid w:val="00386C42"/>
    <w:rsid w:val="00397849"/>
    <w:rsid w:val="003A0336"/>
    <w:rsid w:val="003A397B"/>
    <w:rsid w:val="003A5B6E"/>
    <w:rsid w:val="003A70C5"/>
    <w:rsid w:val="003B0277"/>
    <w:rsid w:val="003B11FE"/>
    <w:rsid w:val="003B7B2B"/>
    <w:rsid w:val="003D2344"/>
    <w:rsid w:val="003E0C01"/>
    <w:rsid w:val="003E6672"/>
    <w:rsid w:val="003F1E53"/>
    <w:rsid w:val="003F7C78"/>
    <w:rsid w:val="0040431D"/>
    <w:rsid w:val="004077E0"/>
    <w:rsid w:val="0041290B"/>
    <w:rsid w:val="00413786"/>
    <w:rsid w:val="0041601C"/>
    <w:rsid w:val="004303A1"/>
    <w:rsid w:val="004305A7"/>
    <w:rsid w:val="00434CE6"/>
    <w:rsid w:val="00435C9E"/>
    <w:rsid w:val="004431CE"/>
    <w:rsid w:val="00443598"/>
    <w:rsid w:val="004454C6"/>
    <w:rsid w:val="00445E1D"/>
    <w:rsid w:val="004470ED"/>
    <w:rsid w:val="00454568"/>
    <w:rsid w:val="004557B4"/>
    <w:rsid w:val="00456E8F"/>
    <w:rsid w:val="00461490"/>
    <w:rsid w:val="0046186E"/>
    <w:rsid w:val="00472198"/>
    <w:rsid w:val="00473FD5"/>
    <w:rsid w:val="00476846"/>
    <w:rsid w:val="00477F2A"/>
    <w:rsid w:val="00486346"/>
    <w:rsid w:val="00487F36"/>
    <w:rsid w:val="00491208"/>
    <w:rsid w:val="00495B26"/>
    <w:rsid w:val="004A3B91"/>
    <w:rsid w:val="004B4033"/>
    <w:rsid w:val="004B6591"/>
    <w:rsid w:val="004C7284"/>
    <w:rsid w:val="004D3CF2"/>
    <w:rsid w:val="004D5732"/>
    <w:rsid w:val="004E60ED"/>
    <w:rsid w:val="004F1042"/>
    <w:rsid w:val="004F136A"/>
    <w:rsid w:val="004F3474"/>
    <w:rsid w:val="004F3A24"/>
    <w:rsid w:val="004F5750"/>
    <w:rsid w:val="0050155E"/>
    <w:rsid w:val="00502111"/>
    <w:rsid w:val="0050322E"/>
    <w:rsid w:val="00511212"/>
    <w:rsid w:val="005135AF"/>
    <w:rsid w:val="005202AF"/>
    <w:rsid w:val="00521BCB"/>
    <w:rsid w:val="00524F93"/>
    <w:rsid w:val="005255C6"/>
    <w:rsid w:val="005316F0"/>
    <w:rsid w:val="00532252"/>
    <w:rsid w:val="005420DB"/>
    <w:rsid w:val="0054251A"/>
    <w:rsid w:val="00542967"/>
    <w:rsid w:val="00552210"/>
    <w:rsid w:val="00564313"/>
    <w:rsid w:val="00573781"/>
    <w:rsid w:val="00577678"/>
    <w:rsid w:val="00582F51"/>
    <w:rsid w:val="005839DA"/>
    <w:rsid w:val="00590572"/>
    <w:rsid w:val="005A0B44"/>
    <w:rsid w:val="005A1D6A"/>
    <w:rsid w:val="005A45FD"/>
    <w:rsid w:val="005A47EE"/>
    <w:rsid w:val="005A5151"/>
    <w:rsid w:val="005A7E07"/>
    <w:rsid w:val="005B0078"/>
    <w:rsid w:val="005C2A8B"/>
    <w:rsid w:val="005E16DC"/>
    <w:rsid w:val="005E44C6"/>
    <w:rsid w:val="005F0BBD"/>
    <w:rsid w:val="005F17B9"/>
    <w:rsid w:val="005F4B0E"/>
    <w:rsid w:val="005F4EC2"/>
    <w:rsid w:val="00611DCE"/>
    <w:rsid w:val="00613BF6"/>
    <w:rsid w:val="00616CB5"/>
    <w:rsid w:val="00617326"/>
    <w:rsid w:val="00622EC2"/>
    <w:rsid w:val="0062411A"/>
    <w:rsid w:val="006265A2"/>
    <w:rsid w:val="0062690D"/>
    <w:rsid w:val="00630D20"/>
    <w:rsid w:val="00631CB5"/>
    <w:rsid w:val="006334D2"/>
    <w:rsid w:val="00634BB7"/>
    <w:rsid w:val="00642663"/>
    <w:rsid w:val="00645271"/>
    <w:rsid w:val="006452D2"/>
    <w:rsid w:val="00650C5A"/>
    <w:rsid w:val="00661C48"/>
    <w:rsid w:val="00661E9D"/>
    <w:rsid w:val="00665F6C"/>
    <w:rsid w:val="0066736E"/>
    <w:rsid w:val="00667408"/>
    <w:rsid w:val="006705DA"/>
    <w:rsid w:val="00670CB9"/>
    <w:rsid w:val="0067118D"/>
    <w:rsid w:val="00673EA9"/>
    <w:rsid w:val="006775F1"/>
    <w:rsid w:val="00681F45"/>
    <w:rsid w:val="00683A15"/>
    <w:rsid w:val="00686FB5"/>
    <w:rsid w:val="00693777"/>
    <w:rsid w:val="006976AF"/>
    <w:rsid w:val="00697ECA"/>
    <w:rsid w:val="006B0E64"/>
    <w:rsid w:val="006C2C3B"/>
    <w:rsid w:val="006C646E"/>
    <w:rsid w:val="006C6817"/>
    <w:rsid w:val="006D0570"/>
    <w:rsid w:val="006D1555"/>
    <w:rsid w:val="006D1AA7"/>
    <w:rsid w:val="006D42F4"/>
    <w:rsid w:val="006D6BBF"/>
    <w:rsid w:val="006E036E"/>
    <w:rsid w:val="006E7247"/>
    <w:rsid w:val="006F00E0"/>
    <w:rsid w:val="006F030F"/>
    <w:rsid w:val="006F075F"/>
    <w:rsid w:val="006F7E15"/>
    <w:rsid w:val="006F7F8A"/>
    <w:rsid w:val="0070024F"/>
    <w:rsid w:val="00704C68"/>
    <w:rsid w:val="00707E75"/>
    <w:rsid w:val="0071085C"/>
    <w:rsid w:val="00710912"/>
    <w:rsid w:val="00716689"/>
    <w:rsid w:val="00720014"/>
    <w:rsid w:val="00721D1E"/>
    <w:rsid w:val="00724021"/>
    <w:rsid w:val="00731A32"/>
    <w:rsid w:val="00734D98"/>
    <w:rsid w:val="00735C53"/>
    <w:rsid w:val="0073716A"/>
    <w:rsid w:val="00745BD0"/>
    <w:rsid w:val="0075357F"/>
    <w:rsid w:val="00755491"/>
    <w:rsid w:val="00756F93"/>
    <w:rsid w:val="00763293"/>
    <w:rsid w:val="00764BD2"/>
    <w:rsid w:val="007669FD"/>
    <w:rsid w:val="0077573A"/>
    <w:rsid w:val="00782BF7"/>
    <w:rsid w:val="00784690"/>
    <w:rsid w:val="007848B8"/>
    <w:rsid w:val="00791430"/>
    <w:rsid w:val="00792D04"/>
    <w:rsid w:val="00793257"/>
    <w:rsid w:val="007960DE"/>
    <w:rsid w:val="007A0D24"/>
    <w:rsid w:val="007A1921"/>
    <w:rsid w:val="007A4369"/>
    <w:rsid w:val="007A5460"/>
    <w:rsid w:val="007A72A4"/>
    <w:rsid w:val="007B002C"/>
    <w:rsid w:val="007B37E5"/>
    <w:rsid w:val="007B424B"/>
    <w:rsid w:val="007B533A"/>
    <w:rsid w:val="007B7EB8"/>
    <w:rsid w:val="007C22E7"/>
    <w:rsid w:val="007D1808"/>
    <w:rsid w:val="007D1AA8"/>
    <w:rsid w:val="007D50D2"/>
    <w:rsid w:val="007D5230"/>
    <w:rsid w:val="007E0653"/>
    <w:rsid w:val="007F162C"/>
    <w:rsid w:val="00805A8E"/>
    <w:rsid w:val="00806B08"/>
    <w:rsid w:val="008111E5"/>
    <w:rsid w:val="00814795"/>
    <w:rsid w:val="00815391"/>
    <w:rsid w:val="00830B67"/>
    <w:rsid w:val="00831812"/>
    <w:rsid w:val="008367EB"/>
    <w:rsid w:val="00836893"/>
    <w:rsid w:val="00845574"/>
    <w:rsid w:val="008460B8"/>
    <w:rsid w:val="0085092C"/>
    <w:rsid w:val="008510B7"/>
    <w:rsid w:val="008523FB"/>
    <w:rsid w:val="00854834"/>
    <w:rsid w:val="008576D1"/>
    <w:rsid w:val="00865340"/>
    <w:rsid w:val="0086697A"/>
    <w:rsid w:val="008675BF"/>
    <w:rsid w:val="00873896"/>
    <w:rsid w:val="0087489E"/>
    <w:rsid w:val="00881AB6"/>
    <w:rsid w:val="00884E88"/>
    <w:rsid w:val="00886B24"/>
    <w:rsid w:val="0088709B"/>
    <w:rsid w:val="008877DE"/>
    <w:rsid w:val="00887CF5"/>
    <w:rsid w:val="0089597C"/>
    <w:rsid w:val="008B2F7D"/>
    <w:rsid w:val="008B5879"/>
    <w:rsid w:val="008B5B82"/>
    <w:rsid w:val="008C0DD8"/>
    <w:rsid w:val="008C2030"/>
    <w:rsid w:val="008C301C"/>
    <w:rsid w:val="008C36B7"/>
    <w:rsid w:val="008C5CF3"/>
    <w:rsid w:val="008D610C"/>
    <w:rsid w:val="008D7D84"/>
    <w:rsid w:val="008E34ED"/>
    <w:rsid w:val="008E366D"/>
    <w:rsid w:val="008E4AFE"/>
    <w:rsid w:val="008E61C4"/>
    <w:rsid w:val="008E73B0"/>
    <w:rsid w:val="008F2BBA"/>
    <w:rsid w:val="008F4227"/>
    <w:rsid w:val="0090210A"/>
    <w:rsid w:val="00904B14"/>
    <w:rsid w:val="009057EB"/>
    <w:rsid w:val="00911F81"/>
    <w:rsid w:val="00920151"/>
    <w:rsid w:val="009267FC"/>
    <w:rsid w:val="00926B84"/>
    <w:rsid w:val="00931D00"/>
    <w:rsid w:val="00933166"/>
    <w:rsid w:val="009332D7"/>
    <w:rsid w:val="0093714F"/>
    <w:rsid w:val="00942356"/>
    <w:rsid w:val="00954C49"/>
    <w:rsid w:val="00955D16"/>
    <w:rsid w:val="00955F44"/>
    <w:rsid w:val="00956AEE"/>
    <w:rsid w:val="00957413"/>
    <w:rsid w:val="00962D03"/>
    <w:rsid w:val="0096516B"/>
    <w:rsid w:val="0096665E"/>
    <w:rsid w:val="009736A7"/>
    <w:rsid w:val="009738C1"/>
    <w:rsid w:val="00982B14"/>
    <w:rsid w:val="00982B41"/>
    <w:rsid w:val="0098301D"/>
    <w:rsid w:val="00983624"/>
    <w:rsid w:val="009845CD"/>
    <w:rsid w:val="00991FA9"/>
    <w:rsid w:val="00993809"/>
    <w:rsid w:val="00995C48"/>
    <w:rsid w:val="00996DEB"/>
    <w:rsid w:val="009A4C0D"/>
    <w:rsid w:val="009B0CB6"/>
    <w:rsid w:val="009B1061"/>
    <w:rsid w:val="009B14DC"/>
    <w:rsid w:val="009B532F"/>
    <w:rsid w:val="009B671A"/>
    <w:rsid w:val="009C2367"/>
    <w:rsid w:val="009C450E"/>
    <w:rsid w:val="009C6AF5"/>
    <w:rsid w:val="009D13C5"/>
    <w:rsid w:val="009E4953"/>
    <w:rsid w:val="009F098D"/>
    <w:rsid w:val="009F4251"/>
    <w:rsid w:val="00A004F7"/>
    <w:rsid w:val="00A04E50"/>
    <w:rsid w:val="00A076C6"/>
    <w:rsid w:val="00A13401"/>
    <w:rsid w:val="00A17AC9"/>
    <w:rsid w:val="00A26B44"/>
    <w:rsid w:val="00A2729F"/>
    <w:rsid w:val="00A31B4D"/>
    <w:rsid w:val="00A32FD3"/>
    <w:rsid w:val="00A33319"/>
    <w:rsid w:val="00A36F0D"/>
    <w:rsid w:val="00A40333"/>
    <w:rsid w:val="00A41421"/>
    <w:rsid w:val="00A500C7"/>
    <w:rsid w:val="00A50276"/>
    <w:rsid w:val="00A525FD"/>
    <w:rsid w:val="00A56320"/>
    <w:rsid w:val="00A57751"/>
    <w:rsid w:val="00A6057E"/>
    <w:rsid w:val="00A65608"/>
    <w:rsid w:val="00A676A5"/>
    <w:rsid w:val="00A70E0D"/>
    <w:rsid w:val="00A71D8F"/>
    <w:rsid w:val="00A7282F"/>
    <w:rsid w:val="00A72BA4"/>
    <w:rsid w:val="00A7352F"/>
    <w:rsid w:val="00A735BD"/>
    <w:rsid w:val="00A75F47"/>
    <w:rsid w:val="00A76B8C"/>
    <w:rsid w:val="00A843FA"/>
    <w:rsid w:val="00A84954"/>
    <w:rsid w:val="00A87D4D"/>
    <w:rsid w:val="00A91C13"/>
    <w:rsid w:val="00A937A3"/>
    <w:rsid w:val="00A9525A"/>
    <w:rsid w:val="00AA4C9A"/>
    <w:rsid w:val="00AA523C"/>
    <w:rsid w:val="00AA6611"/>
    <w:rsid w:val="00AB1683"/>
    <w:rsid w:val="00AB22D3"/>
    <w:rsid w:val="00AB5932"/>
    <w:rsid w:val="00AB60FF"/>
    <w:rsid w:val="00AB7D0F"/>
    <w:rsid w:val="00AC61A9"/>
    <w:rsid w:val="00AC7777"/>
    <w:rsid w:val="00AC7A74"/>
    <w:rsid w:val="00AD6EC9"/>
    <w:rsid w:val="00AE1305"/>
    <w:rsid w:val="00AE4A3D"/>
    <w:rsid w:val="00AE54C2"/>
    <w:rsid w:val="00AE6E71"/>
    <w:rsid w:val="00AE7E24"/>
    <w:rsid w:val="00AF315C"/>
    <w:rsid w:val="00AF37C6"/>
    <w:rsid w:val="00AF3F6A"/>
    <w:rsid w:val="00AF4324"/>
    <w:rsid w:val="00AF5CFE"/>
    <w:rsid w:val="00AF6DFD"/>
    <w:rsid w:val="00B0430B"/>
    <w:rsid w:val="00B07E82"/>
    <w:rsid w:val="00B114D8"/>
    <w:rsid w:val="00B11761"/>
    <w:rsid w:val="00B14B8D"/>
    <w:rsid w:val="00B17423"/>
    <w:rsid w:val="00B236D8"/>
    <w:rsid w:val="00B305B3"/>
    <w:rsid w:val="00B40398"/>
    <w:rsid w:val="00B42A15"/>
    <w:rsid w:val="00B60617"/>
    <w:rsid w:val="00B60D03"/>
    <w:rsid w:val="00B613D8"/>
    <w:rsid w:val="00B63776"/>
    <w:rsid w:val="00B70305"/>
    <w:rsid w:val="00B847AE"/>
    <w:rsid w:val="00B86F91"/>
    <w:rsid w:val="00BB0DEA"/>
    <w:rsid w:val="00BB3F45"/>
    <w:rsid w:val="00BB70BB"/>
    <w:rsid w:val="00BC1F81"/>
    <w:rsid w:val="00BC5E62"/>
    <w:rsid w:val="00BD06B9"/>
    <w:rsid w:val="00BD0932"/>
    <w:rsid w:val="00BD4D66"/>
    <w:rsid w:val="00BD5D92"/>
    <w:rsid w:val="00BD7EF9"/>
    <w:rsid w:val="00BE0D02"/>
    <w:rsid w:val="00BE4210"/>
    <w:rsid w:val="00BF73E1"/>
    <w:rsid w:val="00C03905"/>
    <w:rsid w:val="00C04258"/>
    <w:rsid w:val="00C13FDA"/>
    <w:rsid w:val="00C173C4"/>
    <w:rsid w:val="00C17492"/>
    <w:rsid w:val="00C2098F"/>
    <w:rsid w:val="00C234E4"/>
    <w:rsid w:val="00C30DE0"/>
    <w:rsid w:val="00C32E3F"/>
    <w:rsid w:val="00C33CD1"/>
    <w:rsid w:val="00C37315"/>
    <w:rsid w:val="00C44859"/>
    <w:rsid w:val="00C47C7B"/>
    <w:rsid w:val="00C5547A"/>
    <w:rsid w:val="00C57E47"/>
    <w:rsid w:val="00C6339A"/>
    <w:rsid w:val="00C65D1E"/>
    <w:rsid w:val="00C76AD5"/>
    <w:rsid w:val="00C77F79"/>
    <w:rsid w:val="00C8344E"/>
    <w:rsid w:val="00C85357"/>
    <w:rsid w:val="00C86D84"/>
    <w:rsid w:val="00C91BE3"/>
    <w:rsid w:val="00CA38F7"/>
    <w:rsid w:val="00CA5DB8"/>
    <w:rsid w:val="00CA5EB7"/>
    <w:rsid w:val="00CB0337"/>
    <w:rsid w:val="00CB1663"/>
    <w:rsid w:val="00CB17F1"/>
    <w:rsid w:val="00CB3B3A"/>
    <w:rsid w:val="00CC13F1"/>
    <w:rsid w:val="00CC471E"/>
    <w:rsid w:val="00CC6800"/>
    <w:rsid w:val="00CC7887"/>
    <w:rsid w:val="00CC7D9B"/>
    <w:rsid w:val="00CD2963"/>
    <w:rsid w:val="00CD4B0B"/>
    <w:rsid w:val="00CE34A2"/>
    <w:rsid w:val="00CE3F68"/>
    <w:rsid w:val="00CE6836"/>
    <w:rsid w:val="00CF62ED"/>
    <w:rsid w:val="00D04561"/>
    <w:rsid w:val="00D06952"/>
    <w:rsid w:val="00D1005A"/>
    <w:rsid w:val="00D1082D"/>
    <w:rsid w:val="00D1484B"/>
    <w:rsid w:val="00D150DF"/>
    <w:rsid w:val="00D20614"/>
    <w:rsid w:val="00D20727"/>
    <w:rsid w:val="00D2156A"/>
    <w:rsid w:val="00D22161"/>
    <w:rsid w:val="00D30307"/>
    <w:rsid w:val="00D3199F"/>
    <w:rsid w:val="00D34E62"/>
    <w:rsid w:val="00D36D1E"/>
    <w:rsid w:val="00D42713"/>
    <w:rsid w:val="00D42B8C"/>
    <w:rsid w:val="00D44DD3"/>
    <w:rsid w:val="00D45827"/>
    <w:rsid w:val="00D46380"/>
    <w:rsid w:val="00D5319B"/>
    <w:rsid w:val="00D62E90"/>
    <w:rsid w:val="00D63362"/>
    <w:rsid w:val="00D63BED"/>
    <w:rsid w:val="00D66BF6"/>
    <w:rsid w:val="00D66D03"/>
    <w:rsid w:val="00D74B3F"/>
    <w:rsid w:val="00D76B7B"/>
    <w:rsid w:val="00D77F0D"/>
    <w:rsid w:val="00D80087"/>
    <w:rsid w:val="00D80E1D"/>
    <w:rsid w:val="00D8632D"/>
    <w:rsid w:val="00D9107D"/>
    <w:rsid w:val="00D93258"/>
    <w:rsid w:val="00D9435F"/>
    <w:rsid w:val="00DA073A"/>
    <w:rsid w:val="00DA1AEC"/>
    <w:rsid w:val="00DA6623"/>
    <w:rsid w:val="00DA71B2"/>
    <w:rsid w:val="00DA7A3B"/>
    <w:rsid w:val="00DB1AB7"/>
    <w:rsid w:val="00DB24B1"/>
    <w:rsid w:val="00DB2A9D"/>
    <w:rsid w:val="00DC2DF0"/>
    <w:rsid w:val="00DC74C1"/>
    <w:rsid w:val="00DD55AE"/>
    <w:rsid w:val="00DD6BA7"/>
    <w:rsid w:val="00DE32C8"/>
    <w:rsid w:val="00DE76E9"/>
    <w:rsid w:val="00E02832"/>
    <w:rsid w:val="00E164E0"/>
    <w:rsid w:val="00E16EB8"/>
    <w:rsid w:val="00E25648"/>
    <w:rsid w:val="00E25D38"/>
    <w:rsid w:val="00E36440"/>
    <w:rsid w:val="00E47D4B"/>
    <w:rsid w:val="00E538A9"/>
    <w:rsid w:val="00E71537"/>
    <w:rsid w:val="00E71AA9"/>
    <w:rsid w:val="00E86C09"/>
    <w:rsid w:val="00E90E0D"/>
    <w:rsid w:val="00E94E4A"/>
    <w:rsid w:val="00EA5664"/>
    <w:rsid w:val="00EB1537"/>
    <w:rsid w:val="00EC2D80"/>
    <w:rsid w:val="00EC4A2A"/>
    <w:rsid w:val="00ED3545"/>
    <w:rsid w:val="00EE153E"/>
    <w:rsid w:val="00EE213F"/>
    <w:rsid w:val="00EE2FE6"/>
    <w:rsid w:val="00EF2A71"/>
    <w:rsid w:val="00EF4DA6"/>
    <w:rsid w:val="00EF6196"/>
    <w:rsid w:val="00F0472B"/>
    <w:rsid w:val="00F05973"/>
    <w:rsid w:val="00F06765"/>
    <w:rsid w:val="00F073F9"/>
    <w:rsid w:val="00F11040"/>
    <w:rsid w:val="00F14923"/>
    <w:rsid w:val="00F20170"/>
    <w:rsid w:val="00F21A75"/>
    <w:rsid w:val="00F25454"/>
    <w:rsid w:val="00F316E4"/>
    <w:rsid w:val="00F36B67"/>
    <w:rsid w:val="00F40BFA"/>
    <w:rsid w:val="00F45419"/>
    <w:rsid w:val="00F54CB9"/>
    <w:rsid w:val="00F6771D"/>
    <w:rsid w:val="00F70B65"/>
    <w:rsid w:val="00F71B1F"/>
    <w:rsid w:val="00F71E53"/>
    <w:rsid w:val="00F751B5"/>
    <w:rsid w:val="00F77291"/>
    <w:rsid w:val="00F80E2F"/>
    <w:rsid w:val="00F80E52"/>
    <w:rsid w:val="00F87422"/>
    <w:rsid w:val="00F874C0"/>
    <w:rsid w:val="00F97700"/>
    <w:rsid w:val="00FA1EA4"/>
    <w:rsid w:val="00FA3541"/>
    <w:rsid w:val="00FA3CD9"/>
    <w:rsid w:val="00FA4792"/>
    <w:rsid w:val="00FB08A1"/>
    <w:rsid w:val="00FB2C46"/>
    <w:rsid w:val="00FB4AD7"/>
    <w:rsid w:val="00FB4D72"/>
    <w:rsid w:val="00FB4EF3"/>
    <w:rsid w:val="00FC02CC"/>
    <w:rsid w:val="00FC0730"/>
    <w:rsid w:val="00FC296B"/>
    <w:rsid w:val="00FC4384"/>
    <w:rsid w:val="00FC4AEB"/>
    <w:rsid w:val="00FD0061"/>
    <w:rsid w:val="00FD17B9"/>
    <w:rsid w:val="00FD6F65"/>
    <w:rsid w:val="00FE5B36"/>
    <w:rsid w:val="00FF024A"/>
    <w:rsid w:val="00FF1524"/>
    <w:rsid w:val="00FF226C"/>
    <w:rsid w:val="00FF3C89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3B3C18DD"/>
  <w15:docId w15:val="{7429A748-7452-45C9-A3E5-B8F0D00C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18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2A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108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108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7A5E"/>
  </w:style>
  <w:style w:type="paragraph" w:styleId="NormalWeb">
    <w:name w:val="Normal (Web)"/>
    <w:basedOn w:val="Normal"/>
    <w:uiPriority w:val="99"/>
    <w:unhideWhenUsed/>
    <w:rsid w:val="00AF6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1082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1082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82D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1082D"/>
    <w:rPr>
      <w:i/>
      <w:iCs/>
    </w:rPr>
  </w:style>
  <w:style w:type="paragraph" w:customStyle="1" w:styleId="content">
    <w:name w:val="content"/>
    <w:basedOn w:val="Normal"/>
    <w:rsid w:val="008E7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2A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A7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16689"/>
    <w:rPr>
      <w:b/>
      <w:bCs/>
    </w:rPr>
  </w:style>
  <w:style w:type="character" w:customStyle="1" w:styleId="facdegree">
    <w:name w:val="fac_degree"/>
    <w:basedOn w:val="DefaultParagraphFont"/>
    <w:rsid w:val="002D7523"/>
  </w:style>
  <w:style w:type="paragraph" w:styleId="ListParagraph">
    <w:name w:val="List Paragraph"/>
    <w:basedOn w:val="Normal"/>
    <w:uiPriority w:val="1"/>
    <w:qFormat/>
    <w:rsid w:val="00AA66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1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86E"/>
  </w:style>
  <w:style w:type="paragraph" w:styleId="Footer">
    <w:name w:val="footer"/>
    <w:basedOn w:val="Normal"/>
    <w:link w:val="FooterChar"/>
    <w:uiPriority w:val="99"/>
    <w:unhideWhenUsed/>
    <w:rsid w:val="00461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86E"/>
  </w:style>
  <w:style w:type="table" w:styleId="TableGrid">
    <w:name w:val="Table Grid"/>
    <w:basedOn w:val="TableNormal"/>
    <w:uiPriority w:val="59"/>
    <w:rsid w:val="00461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618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186E"/>
    <w:pPr>
      <w:outlineLvl w:val="9"/>
    </w:pPr>
    <w:rPr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46186E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7D1808"/>
    <w:pPr>
      <w:spacing w:after="100"/>
    </w:pPr>
  </w:style>
  <w:style w:type="character" w:styleId="FollowedHyperlink">
    <w:name w:val="FollowedHyperlink"/>
    <w:basedOn w:val="DefaultParagraphFont"/>
    <w:uiPriority w:val="99"/>
    <w:semiHidden/>
    <w:unhideWhenUsed/>
    <w:rsid w:val="009F425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B1AB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637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7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7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7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172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8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3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73654">
                      <w:marLeft w:val="0"/>
                      <w:marRight w:val="0"/>
                      <w:marTop w:val="0"/>
                      <w:marBottom w:val="4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15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04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4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68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05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144505">
                                              <w:marLeft w:val="0"/>
                                              <w:marRight w:val="15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025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259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7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5639">
                      <w:marLeft w:val="0"/>
                      <w:marRight w:val="0"/>
                      <w:marTop w:val="0"/>
                      <w:marBottom w:val="4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5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edrogersresearch.ca/app/uploads/2022/08/IF-2023-24-Signatur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drogersresearch.grantplatform.com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1594A-F582-42AD-ACBF-BA4DA38D1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430</Words>
  <Characters>2553</Characters>
  <Application>Microsoft Office Word</Application>
  <DocSecurity>0</DocSecurity>
  <Lines>121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UHN Research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Donovan</dc:creator>
  <cp:keywords/>
  <dc:description/>
  <cp:lastModifiedBy>Mehta, Purva</cp:lastModifiedBy>
  <cp:revision>6</cp:revision>
  <cp:lastPrinted>2020-03-26T22:16:00Z</cp:lastPrinted>
  <dcterms:created xsi:type="dcterms:W3CDTF">2022-08-17T14:38:00Z</dcterms:created>
  <dcterms:modified xsi:type="dcterms:W3CDTF">2022-08-17T15:00:00Z</dcterms:modified>
</cp:coreProperties>
</file>